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AD" w:rsidRPr="001529B8" w:rsidRDefault="001B49AD" w:rsidP="001B49AD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1529B8">
        <w:rPr>
          <w:sz w:val="32"/>
          <w:szCs w:val="32"/>
        </w:rPr>
        <w:t xml:space="preserve">униципальное </w:t>
      </w:r>
      <w:r>
        <w:rPr>
          <w:sz w:val="32"/>
          <w:szCs w:val="32"/>
        </w:rPr>
        <w:t xml:space="preserve">бюджетное </w:t>
      </w:r>
      <w:r w:rsidRPr="001529B8">
        <w:rPr>
          <w:sz w:val="32"/>
          <w:szCs w:val="32"/>
        </w:rPr>
        <w:t xml:space="preserve">дошкольное </w:t>
      </w:r>
      <w:r>
        <w:rPr>
          <w:sz w:val="32"/>
          <w:szCs w:val="32"/>
        </w:rPr>
        <w:t>образовательное</w:t>
      </w:r>
      <w:r w:rsidRPr="001529B8">
        <w:rPr>
          <w:sz w:val="32"/>
          <w:szCs w:val="32"/>
        </w:rPr>
        <w:t xml:space="preserve"> учреждение</w:t>
      </w:r>
    </w:p>
    <w:p w:rsidR="001B49AD" w:rsidRDefault="001B49AD" w:rsidP="001B49A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Краснокаменский</w:t>
      </w:r>
      <w:proofErr w:type="spellEnd"/>
      <w:r>
        <w:rPr>
          <w:sz w:val="32"/>
          <w:szCs w:val="32"/>
        </w:rPr>
        <w:t xml:space="preserve"> детский сад № 5</w:t>
      </w:r>
      <w:r w:rsidRPr="001529B8">
        <w:rPr>
          <w:sz w:val="32"/>
          <w:szCs w:val="32"/>
        </w:rPr>
        <w:t xml:space="preserve"> </w:t>
      </w:r>
      <w:r>
        <w:rPr>
          <w:sz w:val="32"/>
          <w:szCs w:val="32"/>
        </w:rPr>
        <w:t>«Капелька» комбинированного вида</w:t>
      </w:r>
    </w:p>
    <w:p w:rsidR="001B49AD" w:rsidRDefault="001B49AD" w:rsidP="001B49AD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1B49AD" w:rsidRDefault="001B49AD" w:rsidP="001B49AD">
      <w:pPr>
        <w:jc w:val="center"/>
        <w:rPr>
          <w:sz w:val="52"/>
          <w:szCs w:val="52"/>
        </w:rPr>
      </w:pPr>
    </w:p>
    <w:p w:rsidR="001B49AD" w:rsidRDefault="001B49AD" w:rsidP="001B49AD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6334125" cy="4295775"/>
            <wp:effectExtent l="19050" t="0" r="9525" b="0"/>
            <wp:docPr id="1" name="Рисунок 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AD" w:rsidRDefault="001B49AD" w:rsidP="001B49AD">
      <w:pPr>
        <w:rPr>
          <w:sz w:val="20"/>
          <w:szCs w:val="20"/>
        </w:rPr>
      </w:pPr>
    </w:p>
    <w:p w:rsidR="001B49AD" w:rsidRPr="00C90D35" w:rsidRDefault="001B49AD" w:rsidP="001B49AD">
      <w:pPr>
        <w:jc w:val="center"/>
        <w:rPr>
          <w:sz w:val="20"/>
          <w:szCs w:val="20"/>
        </w:rPr>
      </w:pPr>
    </w:p>
    <w:p w:rsidR="001B49AD" w:rsidRPr="000F05C6" w:rsidRDefault="001B49AD" w:rsidP="001B49AD">
      <w:pPr>
        <w:jc w:val="center"/>
        <w:rPr>
          <w:b/>
          <w:color w:val="009900"/>
          <w:sz w:val="72"/>
          <w:szCs w:val="72"/>
        </w:rPr>
      </w:pPr>
      <w:r w:rsidRPr="000F05C6">
        <w:rPr>
          <w:b/>
          <w:color w:val="009900"/>
          <w:sz w:val="72"/>
          <w:szCs w:val="72"/>
        </w:rPr>
        <w:t xml:space="preserve">Публичный  доклад </w:t>
      </w:r>
    </w:p>
    <w:p w:rsidR="001B49AD" w:rsidRPr="000F05C6" w:rsidRDefault="001B49AD" w:rsidP="001B49AD">
      <w:pPr>
        <w:jc w:val="center"/>
        <w:rPr>
          <w:b/>
          <w:color w:val="00FFFF"/>
          <w:sz w:val="72"/>
          <w:szCs w:val="72"/>
        </w:rPr>
      </w:pPr>
      <w:r w:rsidRPr="000F05C6">
        <w:rPr>
          <w:b/>
          <w:color w:val="009900"/>
          <w:sz w:val="72"/>
          <w:szCs w:val="72"/>
        </w:rPr>
        <w:t xml:space="preserve"> 2010-2011 учебный год</w:t>
      </w:r>
    </w:p>
    <w:p w:rsidR="001B49AD" w:rsidRPr="00F7002F" w:rsidRDefault="001B49AD" w:rsidP="001B49AD">
      <w:pPr>
        <w:ind w:left="5040"/>
        <w:rPr>
          <w:sz w:val="96"/>
          <w:szCs w:val="96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1B49AD" w:rsidRPr="00A10888" w:rsidTr="003543FC">
        <w:tc>
          <w:tcPr>
            <w:tcW w:w="5096" w:type="dxa"/>
          </w:tcPr>
          <w:p w:rsidR="001B49AD" w:rsidRPr="00A10888" w:rsidRDefault="001B49AD" w:rsidP="003543FC">
            <w:pPr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1B49AD" w:rsidRPr="00A10888" w:rsidRDefault="001B49AD" w:rsidP="003543FC">
            <w:pPr>
              <w:rPr>
                <w:sz w:val="28"/>
                <w:szCs w:val="28"/>
              </w:rPr>
            </w:pPr>
          </w:p>
        </w:tc>
      </w:tr>
    </w:tbl>
    <w:p w:rsidR="001B49AD" w:rsidRDefault="001B49AD" w:rsidP="001B49AD">
      <w:pPr>
        <w:ind w:left="5040"/>
        <w:rPr>
          <w:sz w:val="28"/>
          <w:szCs w:val="28"/>
        </w:rPr>
      </w:pPr>
    </w:p>
    <w:p w:rsidR="001B49AD" w:rsidRDefault="001B49AD" w:rsidP="001B49AD">
      <w:pPr>
        <w:jc w:val="center"/>
        <w:rPr>
          <w:sz w:val="32"/>
          <w:szCs w:val="32"/>
        </w:rPr>
      </w:pPr>
    </w:p>
    <w:p w:rsidR="001B49AD" w:rsidRDefault="001B49AD" w:rsidP="001B49AD">
      <w:pPr>
        <w:jc w:val="center"/>
        <w:rPr>
          <w:sz w:val="32"/>
          <w:szCs w:val="32"/>
        </w:rPr>
      </w:pPr>
    </w:p>
    <w:p w:rsidR="001B49AD" w:rsidRDefault="001B49AD" w:rsidP="001B49AD">
      <w:pPr>
        <w:rPr>
          <w:sz w:val="32"/>
          <w:szCs w:val="32"/>
        </w:rPr>
      </w:pPr>
    </w:p>
    <w:p w:rsidR="001B49AD" w:rsidRDefault="001B49AD" w:rsidP="001B49AD">
      <w:pPr>
        <w:jc w:val="center"/>
        <w:rPr>
          <w:sz w:val="32"/>
          <w:szCs w:val="32"/>
        </w:rPr>
      </w:pPr>
    </w:p>
    <w:p w:rsidR="001B49AD" w:rsidRPr="001529B8" w:rsidRDefault="001B49AD" w:rsidP="001B49A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Краснокаменск</w:t>
      </w:r>
      <w:proofErr w:type="spellEnd"/>
      <w:r>
        <w:rPr>
          <w:sz w:val="32"/>
          <w:szCs w:val="32"/>
        </w:rPr>
        <w:t xml:space="preserve"> 2011 год</w:t>
      </w:r>
    </w:p>
    <w:p w:rsidR="001B49AD" w:rsidRPr="004E0387" w:rsidRDefault="001B49AD" w:rsidP="001B49AD">
      <w:pPr>
        <w:jc w:val="center"/>
        <w:rPr>
          <w:sz w:val="32"/>
          <w:szCs w:val="32"/>
        </w:rPr>
      </w:pPr>
      <w:r w:rsidRPr="001529B8">
        <w:rPr>
          <w:sz w:val="32"/>
          <w:szCs w:val="32"/>
        </w:rPr>
        <w:t xml:space="preserve">     </w:t>
      </w:r>
    </w:p>
    <w:p w:rsidR="001B49AD" w:rsidRPr="000F05C6" w:rsidRDefault="001B49AD" w:rsidP="001B49AD">
      <w:pPr>
        <w:jc w:val="center"/>
        <w:rPr>
          <w:b/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>ИНФОРМАЦИОННАЯ СПРАВКА</w:t>
      </w:r>
    </w:p>
    <w:p w:rsidR="001B49AD" w:rsidRPr="00F462D4" w:rsidRDefault="001B49AD" w:rsidP="001B49AD">
      <w:pPr>
        <w:jc w:val="center"/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848"/>
      </w:tblGrid>
      <w:tr w:rsidR="001B49AD" w:rsidRPr="00A10888" w:rsidTr="003543FC">
        <w:trPr>
          <w:trHeight w:val="654"/>
        </w:trPr>
        <w:tc>
          <w:tcPr>
            <w:tcW w:w="2160" w:type="dxa"/>
          </w:tcPr>
          <w:p w:rsidR="001B49AD" w:rsidRPr="0054035F" w:rsidRDefault="001B49AD" w:rsidP="003543FC">
            <w:pPr>
              <w:jc w:val="center"/>
            </w:pPr>
            <w:r w:rsidRPr="00A10888">
              <w:rPr>
                <w:b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848" w:type="dxa"/>
          </w:tcPr>
          <w:p w:rsidR="001B49AD" w:rsidRPr="00A10888" w:rsidRDefault="001B49AD" w:rsidP="003543FC">
            <w:pPr>
              <w:rPr>
                <w:sz w:val="28"/>
                <w:szCs w:val="28"/>
              </w:rPr>
            </w:pPr>
            <w:r w:rsidRPr="00A1088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A10888">
              <w:rPr>
                <w:sz w:val="28"/>
                <w:szCs w:val="28"/>
              </w:rPr>
              <w:t xml:space="preserve">ДОУ </w:t>
            </w:r>
            <w:proofErr w:type="spellStart"/>
            <w:r>
              <w:rPr>
                <w:sz w:val="28"/>
                <w:szCs w:val="28"/>
              </w:rPr>
              <w:t>Краснокаменский</w:t>
            </w:r>
            <w:proofErr w:type="spellEnd"/>
            <w:r>
              <w:rPr>
                <w:sz w:val="28"/>
                <w:szCs w:val="28"/>
              </w:rPr>
              <w:t xml:space="preserve"> детский сад </w:t>
            </w:r>
            <w:r w:rsidRPr="00A1088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 «Капелька»</w:t>
            </w:r>
          </w:p>
        </w:tc>
      </w:tr>
      <w:tr w:rsidR="001B49AD" w:rsidRPr="00A10888" w:rsidTr="003543FC">
        <w:tc>
          <w:tcPr>
            <w:tcW w:w="2160" w:type="dxa"/>
          </w:tcPr>
          <w:p w:rsidR="001B49AD" w:rsidRPr="00A10888" w:rsidRDefault="001B49AD" w:rsidP="003543FC">
            <w:pPr>
              <w:pStyle w:val="3"/>
              <w:jc w:val="center"/>
              <w:rPr>
                <w:szCs w:val="28"/>
              </w:rPr>
            </w:pPr>
            <w:r w:rsidRPr="00A10888">
              <w:rPr>
                <w:szCs w:val="28"/>
              </w:rPr>
              <w:t>Адрес,  телефон</w:t>
            </w:r>
          </w:p>
        </w:tc>
        <w:tc>
          <w:tcPr>
            <w:tcW w:w="7848" w:type="dxa"/>
          </w:tcPr>
          <w:p w:rsidR="001B49AD" w:rsidRDefault="001B49AD" w:rsidP="003543FC">
            <w:pPr>
              <w:pStyle w:val="31"/>
              <w:spacing w:after="0"/>
              <w:rPr>
                <w:sz w:val="28"/>
                <w:szCs w:val="28"/>
              </w:rPr>
            </w:pPr>
            <w:r w:rsidRPr="00A10888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2955</w:t>
            </w:r>
            <w:r w:rsidRPr="00A10888">
              <w:rPr>
                <w:sz w:val="28"/>
                <w:szCs w:val="28"/>
              </w:rPr>
              <w:t xml:space="preserve"> Красноярск</w:t>
            </w:r>
            <w:r>
              <w:rPr>
                <w:sz w:val="28"/>
                <w:szCs w:val="28"/>
              </w:rPr>
              <w:t>ий край</w:t>
            </w:r>
            <w:r w:rsidRPr="00A1088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Курагинский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1B49AD" w:rsidRPr="00A10888" w:rsidRDefault="001B49AD" w:rsidP="003543FC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Краснокаменск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A108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Центральная 5, 5а</w:t>
            </w:r>
            <w:r w:rsidRPr="00A10888">
              <w:rPr>
                <w:sz w:val="28"/>
                <w:szCs w:val="28"/>
              </w:rPr>
              <w:t xml:space="preserve">  </w:t>
            </w:r>
          </w:p>
          <w:p w:rsidR="001B49AD" w:rsidRPr="001B49AD" w:rsidRDefault="001B49AD" w:rsidP="003543FC">
            <w:pPr>
              <w:pStyle w:val="31"/>
              <w:spacing w:after="0"/>
              <w:rPr>
                <w:sz w:val="28"/>
                <w:szCs w:val="28"/>
              </w:rPr>
            </w:pPr>
            <w:r w:rsidRPr="00A10888">
              <w:rPr>
                <w:sz w:val="28"/>
                <w:szCs w:val="28"/>
              </w:rPr>
              <w:t>т. 8 (391</w:t>
            </w:r>
            <w:r>
              <w:rPr>
                <w:sz w:val="28"/>
                <w:szCs w:val="28"/>
              </w:rPr>
              <w:t>36</w:t>
            </w:r>
            <w:r w:rsidRPr="00A1088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6-71-06</w:t>
            </w:r>
            <w:r w:rsidRPr="00A10888">
              <w:rPr>
                <w:sz w:val="28"/>
                <w:szCs w:val="28"/>
              </w:rPr>
              <w:t xml:space="preserve">     Электронный адрес:</w:t>
            </w:r>
          </w:p>
          <w:p w:rsidR="001B49AD" w:rsidRPr="00A10888" w:rsidRDefault="001B49AD" w:rsidP="003543FC">
            <w:pPr>
              <w:pStyle w:val="31"/>
              <w:spacing w:after="0"/>
              <w:rPr>
                <w:sz w:val="28"/>
                <w:szCs w:val="28"/>
              </w:rPr>
            </w:pPr>
            <w:r w:rsidRPr="00A1088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detsad</w:t>
            </w:r>
            <w:proofErr w:type="spellEnd"/>
            <w:r w:rsidRPr="00E7457F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kapelka</w:t>
            </w:r>
            <w:proofErr w:type="spellEnd"/>
            <w:r w:rsidRPr="00A10888">
              <w:rPr>
                <w:sz w:val="28"/>
                <w:szCs w:val="28"/>
              </w:rPr>
              <w:t>@</w:t>
            </w:r>
            <w:r w:rsidRPr="00A10888">
              <w:rPr>
                <w:sz w:val="28"/>
                <w:szCs w:val="28"/>
                <w:lang w:val="en-US"/>
              </w:rPr>
              <w:t>mail</w:t>
            </w:r>
            <w:r w:rsidRPr="00A10888">
              <w:rPr>
                <w:sz w:val="28"/>
                <w:szCs w:val="28"/>
              </w:rPr>
              <w:t>.</w:t>
            </w:r>
            <w:proofErr w:type="spellStart"/>
            <w:r w:rsidRPr="00A1088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A10888">
              <w:rPr>
                <w:sz w:val="28"/>
                <w:szCs w:val="28"/>
              </w:rPr>
              <w:t xml:space="preserve">  </w:t>
            </w:r>
          </w:p>
        </w:tc>
      </w:tr>
      <w:tr w:rsidR="001B49AD" w:rsidRPr="00A10888" w:rsidTr="003543FC">
        <w:tc>
          <w:tcPr>
            <w:tcW w:w="2160" w:type="dxa"/>
          </w:tcPr>
          <w:p w:rsidR="001B49AD" w:rsidRPr="00A10888" w:rsidRDefault="001B49AD" w:rsidP="003543FC">
            <w:pPr>
              <w:pStyle w:val="3"/>
              <w:jc w:val="center"/>
              <w:rPr>
                <w:szCs w:val="28"/>
              </w:rPr>
            </w:pPr>
            <w:r w:rsidRPr="00A10888">
              <w:rPr>
                <w:szCs w:val="28"/>
              </w:rPr>
              <w:t>Лицензия</w:t>
            </w:r>
          </w:p>
        </w:tc>
        <w:tc>
          <w:tcPr>
            <w:tcW w:w="7848" w:type="dxa"/>
          </w:tcPr>
          <w:p w:rsidR="001B49AD" w:rsidRPr="00D616F1" w:rsidRDefault="001B49AD" w:rsidP="003543FC">
            <w:pPr>
              <w:pStyle w:val="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Серия</w:t>
            </w:r>
            <w:proofErr w:type="gramStart"/>
            <w:r>
              <w:rPr>
                <w:b w:val="0"/>
                <w:szCs w:val="28"/>
              </w:rPr>
              <w:t xml:space="preserve"> А</w:t>
            </w:r>
            <w:proofErr w:type="gramEnd"/>
            <w:r>
              <w:rPr>
                <w:b w:val="0"/>
                <w:szCs w:val="28"/>
              </w:rPr>
              <w:t xml:space="preserve"> № 349704, № 3765-л, от 19.05.2010 г.</w:t>
            </w:r>
          </w:p>
        </w:tc>
      </w:tr>
      <w:tr w:rsidR="001B49AD" w:rsidRPr="00A10888" w:rsidTr="003543FC">
        <w:trPr>
          <w:trHeight w:val="736"/>
        </w:trPr>
        <w:tc>
          <w:tcPr>
            <w:tcW w:w="2160" w:type="dxa"/>
          </w:tcPr>
          <w:p w:rsidR="001B49AD" w:rsidRPr="00A10888" w:rsidRDefault="001B49AD" w:rsidP="003543FC">
            <w:pPr>
              <w:pStyle w:val="3"/>
              <w:jc w:val="center"/>
              <w:rPr>
                <w:szCs w:val="28"/>
              </w:rPr>
            </w:pPr>
            <w:r w:rsidRPr="00A10888">
              <w:rPr>
                <w:szCs w:val="28"/>
              </w:rPr>
              <w:t>Аккредитация</w:t>
            </w:r>
          </w:p>
        </w:tc>
        <w:tc>
          <w:tcPr>
            <w:tcW w:w="7848" w:type="dxa"/>
          </w:tcPr>
          <w:p w:rsidR="001B49AD" w:rsidRPr="00D616F1" w:rsidRDefault="001B49AD" w:rsidP="003543FC">
            <w:pPr>
              <w:pStyle w:val="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Свидетельство АА 163701 № 697, от 16.01.2009 г.; Приказ № 5 о/</w:t>
            </w:r>
            <w:proofErr w:type="spellStart"/>
            <w:r>
              <w:rPr>
                <w:b w:val="0"/>
                <w:szCs w:val="28"/>
              </w:rPr>
              <w:t>д</w:t>
            </w:r>
            <w:proofErr w:type="spellEnd"/>
            <w:r>
              <w:rPr>
                <w:b w:val="0"/>
                <w:szCs w:val="28"/>
              </w:rPr>
              <w:t>, от 16.01.2009 г.</w:t>
            </w:r>
          </w:p>
        </w:tc>
      </w:tr>
      <w:tr w:rsidR="001B49AD" w:rsidRPr="00A10888" w:rsidTr="003543FC">
        <w:tc>
          <w:tcPr>
            <w:tcW w:w="2160" w:type="dxa"/>
          </w:tcPr>
          <w:p w:rsidR="001B49AD" w:rsidRPr="00A10888" w:rsidRDefault="001B49AD" w:rsidP="003543FC">
            <w:pPr>
              <w:pStyle w:val="3"/>
              <w:jc w:val="center"/>
              <w:rPr>
                <w:szCs w:val="28"/>
              </w:rPr>
            </w:pPr>
            <w:r w:rsidRPr="00A10888">
              <w:rPr>
                <w:szCs w:val="28"/>
              </w:rPr>
              <w:t>Учредитель</w:t>
            </w:r>
          </w:p>
        </w:tc>
        <w:tc>
          <w:tcPr>
            <w:tcW w:w="7848" w:type="dxa"/>
          </w:tcPr>
          <w:p w:rsidR="001B49AD" w:rsidRPr="00A10888" w:rsidRDefault="001B49AD" w:rsidP="003543FC">
            <w:pPr>
              <w:jc w:val="both"/>
              <w:rPr>
                <w:sz w:val="28"/>
                <w:szCs w:val="28"/>
              </w:rPr>
            </w:pPr>
            <w:r w:rsidRPr="00D616F1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Курагинского</w:t>
            </w:r>
            <w:proofErr w:type="spellEnd"/>
            <w:r>
              <w:rPr>
                <w:sz w:val="28"/>
                <w:szCs w:val="28"/>
              </w:rPr>
              <w:t xml:space="preserve"> района, </w:t>
            </w:r>
            <w:r w:rsidRPr="00D616F1">
              <w:rPr>
                <w:sz w:val="28"/>
                <w:szCs w:val="28"/>
              </w:rPr>
              <w:t>Красноярск</w:t>
            </w:r>
            <w:r>
              <w:rPr>
                <w:sz w:val="28"/>
                <w:szCs w:val="28"/>
              </w:rPr>
              <w:t>ого края</w:t>
            </w:r>
            <w:r w:rsidRPr="00D616F1">
              <w:rPr>
                <w:sz w:val="28"/>
                <w:szCs w:val="28"/>
              </w:rPr>
              <w:t xml:space="preserve">    </w:t>
            </w:r>
          </w:p>
        </w:tc>
      </w:tr>
      <w:tr w:rsidR="001B49AD" w:rsidRPr="00A10888" w:rsidTr="003543FC">
        <w:tc>
          <w:tcPr>
            <w:tcW w:w="2160" w:type="dxa"/>
          </w:tcPr>
          <w:p w:rsidR="001B49AD" w:rsidRPr="00A10888" w:rsidRDefault="001B49AD" w:rsidP="003543FC">
            <w:pPr>
              <w:tabs>
                <w:tab w:val="left" w:pos="720"/>
              </w:tabs>
              <w:suppressAutoHyphens/>
              <w:ind w:firstLine="72"/>
              <w:jc w:val="center"/>
              <w:rPr>
                <w:b/>
                <w:sz w:val="28"/>
                <w:szCs w:val="28"/>
              </w:rPr>
            </w:pPr>
            <w:r w:rsidRPr="00A10888">
              <w:rPr>
                <w:b/>
                <w:sz w:val="28"/>
                <w:szCs w:val="28"/>
              </w:rPr>
              <w:t>Историческая справка</w:t>
            </w:r>
          </w:p>
        </w:tc>
        <w:tc>
          <w:tcPr>
            <w:tcW w:w="7848" w:type="dxa"/>
          </w:tcPr>
          <w:p w:rsidR="001B49AD" w:rsidRPr="005547F1" w:rsidRDefault="001B49AD" w:rsidP="003543FC">
            <w:pPr>
              <w:pStyle w:val="2"/>
              <w:tabs>
                <w:tab w:val="left" w:pos="4500"/>
              </w:tabs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5547F1">
              <w:rPr>
                <w:sz w:val="28"/>
                <w:szCs w:val="28"/>
              </w:rPr>
              <w:t>Детский сад «Капелька» образован в 1997 году на базе 2-х детских садов «Сказка» - открывшийся в 1980 году и «Светлячок» - открывшийся в 1975 году, ранее бывших отдельными образовательными учреждениями.</w:t>
            </w:r>
          </w:p>
        </w:tc>
      </w:tr>
      <w:tr w:rsidR="001B49AD" w:rsidRPr="00A10888" w:rsidTr="003543FC">
        <w:tc>
          <w:tcPr>
            <w:tcW w:w="2160" w:type="dxa"/>
          </w:tcPr>
          <w:p w:rsidR="001B49AD" w:rsidRPr="00A10888" w:rsidRDefault="001B49AD" w:rsidP="003543FC">
            <w:pPr>
              <w:tabs>
                <w:tab w:val="left" w:pos="720"/>
              </w:tabs>
              <w:suppressAutoHyphens/>
              <w:ind w:firstLine="72"/>
              <w:jc w:val="center"/>
              <w:rPr>
                <w:b/>
                <w:sz w:val="28"/>
                <w:szCs w:val="28"/>
              </w:rPr>
            </w:pPr>
            <w:r w:rsidRPr="00A10888">
              <w:rPr>
                <w:b/>
                <w:sz w:val="28"/>
                <w:szCs w:val="28"/>
              </w:rPr>
              <w:t>Цель деятельности учреждения</w:t>
            </w:r>
          </w:p>
        </w:tc>
        <w:tc>
          <w:tcPr>
            <w:tcW w:w="7848" w:type="dxa"/>
          </w:tcPr>
          <w:p w:rsidR="001B49AD" w:rsidRPr="00A10888" w:rsidRDefault="001B49AD" w:rsidP="003543FC">
            <w:pPr>
              <w:pStyle w:val="2"/>
              <w:tabs>
                <w:tab w:val="left" w:pos="4500"/>
              </w:tabs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A10888">
              <w:rPr>
                <w:bCs/>
                <w:sz w:val="28"/>
                <w:szCs w:val="28"/>
              </w:rPr>
              <w:t>повышение качества дошкольного образования и решение приоритетных задач</w:t>
            </w:r>
            <w:r w:rsidRPr="00A10888">
              <w:rPr>
                <w:sz w:val="28"/>
                <w:szCs w:val="28"/>
              </w:rPr>
              <w:t xml:space="preserve"> формирования  личности детей с учетом потребностей и интересов общественности  </w:t>
            </w:r>
            <w:r w:rsidRPr="00A10888">
              <w:rPr>
                <w:bCs/>
                <w:sz w:val="28"/>
                <w:szCs w:val="28"/>
              </w:rPr>
              <w:t xml:space="preserve">через </w:t>
            </w:r>
            <w:r w:rsidRPr="00A10888">
              <w:rPr>
                <w:sz w:val="28"/>
                <w:szCs w:val="28"/>
              </w:rPr>
              <w:t xml:space="preserve">рациональное использование имеющихся ресурсов </w:t>
            </w:r>
            <w:r w:rsidRPr="00A10888">
              <w:rPr>
                <w:bCs/>
                <w:sz w:val="28"/>
                <w:szCs w:val="28"/>
              </w:rPr>
              <w:t>и создание условий для дальнейшего развития учреждения</w:t>
            </w:r>
          </w:p>
        </w:tc>
      </w:tr>
      <w:tr w:rsidR="001B49AD" w:rsidRPr="00A10888" w:rsidTr="003543FC">
        <w:trPr>
          <w:trHeight w:val="800"/>
        </w:trPr>
        <w:tc>
          <w:tcPr>
            <w:tcW w:w="2160" w:type="dxa"/>
          </w:tcPr>
          <w:p w:rsidR="001B49AD" w:rsidRPr="00A10888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A10888">
              <w:rPr>
                <w:b/>
                <w:sz w:val="28"/>
                <w:szCs w:val="28"/>
              </w:rPr>
              <w:t>Приоритетные направления</w:t>
            </w:r>
          </w:p>
        </w:tc>
        <w:tc>
          <w:tcPr>
            <w:tcW w:w="7848" w:type="dxa"/>
            <w:vAlign w:val="center"/>
          </w:tcPr>
          <w:p w:rsidR="001B49AD" w:rsidRDefault="001B49AD" w:rsidP="003543FC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123C63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культурно-оздоровителное</w:t>
            </w:r>
            <w:proofErr w:type="spellEnd"/>
          </w:p>
          <w:p w:rsidR="001B49AD" w:rsidRPr="00123C63" w:rsidRDefault="001B49AD" w:rsidP="003543FC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</w:t>
            </w:r>
          </w:p>
          <w:p w:rsidR="001B49AD" w:rsidRPr="00A10888" w:rsidRDefault="001B49AD" w:rsidP="003543FC">
            <w:pPr>
              <w:suppressAutoHyphens/>
              <w:ind w:left="720"/>
              <w:rPr>
                <w:sz w:val="28"/>
                <w:szCs w:val="28"/>
              </w:rPr>
            </w:pPr>
          </w:p>
        </w:tc>
      </w:tr>
    </w:tbl>
    <w:p w:rsidR="001B49AD" w:rsidRDefault="001B49AD" w:rsidP="001B49AD">
      <w:pPr>
        <w:tabs>
          <w:tab w:val="left" w:pos="4500"/>
        </w:tabs>
        <w:ind w:left="360"/>
        <w:jc w:val="center"/>
        <w:rPr>
          <w:b/>
          <w:color w:val="0000FF"/>
          <w:sz w:val="28"/>
          <w:szCs w:val="28"/>
          <w:lang w:val="en-US"/>
        </w:rPr>
      </w:pPr>
    </w:p>
    <w:p w:rsidR="001B49AD" w:rsidRPr="000F05C6" w:rsidRDefault="001B49AD" w:rsidP="001B49AD">
      <w:pPr>
        <w:tabs>
          <w:tab w:val="left" w:pos="4500"/>
        </w:tabs>
        <w:ind w:left="360"/>
        <w:jc w:val="center"/>
        <w:rPr>
          <w:b/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>1. ХАРАКТЕРИСТИКА СОСТАВА ДЕТЕЙ И СЕМЕЙ</w:t>
      </w:r>
    </w:p>
    <w:p w:rsidR="001B49AD" w:rsidRPr="000F05C6" w:rsidRDefault="001B49AD" w:rsidP="001B49AD">
      <w:pPr>
        <w:tabs>
          <w:tab w:val="left" w:pos="4500"/>
        </w:tabs>
        <w:jc w:val="center"/>
        <w:rPr>
          <w:b/>
          <w:color w:val="009900"/>
          <w:sz w:val="28"/>
          <w:szCs w:val="28"/>
        </w:rPr>
      </w:pPr>
    </w:p>
    <w:p w:rsidR="001B49AD" w:rsidRPr="000F05C6" w:rsidRDefault="001B49AD" w:rsidP="001B49AD">
      <w:pPr>
        <w:tabs>
          <w:tab w:val="left" w:pos="4500"/>
        </w:tabs>
        <w:jc w:val="center"/>
        <w:rPr>
          <w:b/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>1.1. КОМПЛЕКТОВАНИЕ ДЕТЕЙ</w:t>
      </w:r>
    </w:p>
    <w:p w:rsidR="001B49AD" w:rsidRPr="00F445B9" w:rsidRDefault="001B49AD" w:rsidP="001B49AD">
      <w:pPr>
        <w:tabs>
          <w:tab w:val="left" w:pos="4500"/>
        </w:tabs>
        <w:jc w:val="center"/>
        <w:rPr>
          <w:b/>
          <w:color w:val="0000FF"/>
          <w:sz w:val="28"/>
          <w:szCs w:val="28"/>
        </w:rPr>
      </w:pPr>
    </w:p>
    <w:p w:rsidR="001B49AD" w:rsidRDefault="001B49AD" w:rsidP="001B49AD">
      <w:pPr>
        <w:pStyle w:val="2"/>
        <w:tabs>
          <w:tab w:val="left" w:pos="450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детском саду функционирует 1</w:t>
      </w:r>
      <w:r w:rsidRPr="005547F1">
        <w:rPr>
          <w:sz w:val="28"/>
          <w:szCs w:val="28"/>
        </w:rPr>
        <w:t>3</w:t>
      </w:r>
      <w:r>
        <w:rPr>
          <w:sz w:val="28"/>
          <w:szCs w:val="28"/>
        </w:rPr>
        <w:t xml:space="preserve">  возрастных групп. Из них:</w:t>
      </w:r>
    </w:p>
    <w:p w:rsidR="001B49AD" w:rsidRDefault="001B49AD" w:rsidP="001B49AD">
      <w:pPr>
        <w:pStyle w:val="2"/>
        <w:numPr>
          <w:ilvl w:val="0"/>
          <w:numId w:val="4"/>
        </w:numPr>
        <w:tabs>
          <w:tab w:val="left" w:pos="45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детей раннего возраста – 2 группы;</w:t>
      </w:r>
    </w:p>
    <w:p w:rsidR="001B49AD" w:rsidRPr="003C1A9E" w:rsidRDefault="001B49AD" w:rsidP="001B49AD">
      <w:pPr>
        <w:pStyle w:val="2"/>
        <w:numPr>
          <w:ilvl w:val="0"/>
          <w:numId w:val="4"/>
        </w:numPr>
        <w:tabs>
          <w:tab w:val="left" w:pos="4500"/>
        </w:tabs>
        <w:spacing w:after="0" w:line="240" w:lineRule="auto"/>
        <w:rPr>
          <w:sz w:val="28"/>
          <w:szCs w:val="28"/>
        </w:rPr>
      </w:pPr>
      <w:r w:rsidRPr="003C1A9E">
        <w:rPr>
          <w:sz w:val="28"/>
          <w:szCs w:val="28"/>
        </w:rPr>
        <w:t>дл</w:t>
      </w:r>
      <w:r>
        <w:rPr>
          <w:sz w:val="28"/>
          <w:szCs w:val="28"/>
        </w:rPr>
        <w:t>я детей дошкольного возраста – 1</w:t>
      </w:r>
      <w:r w:rsidRPr="005547F1">
        <w:rPr>
          <w:sz w:val="28"/>
          <w:szCs w:val="28"/>
        </w:rPr>
        <w:t>1</w:t>
      </w:r>
      <w:r w:rsidRPr="003C1A9E">
        <w:rPr>
          <w:sz w:val="28"/>
          <w:szCs w:val="28"/>
        </w:rPr>
        <w:t xml:space="preserve"> групп.</w:t>
      </w:r>
    </w:p>
    <w:p w:rsidR="001B49AD" w:rsidRDefault="001B49AD" w:rsidP="001B49AD">
      <w:pPr>
        <w:pStyle w:val="2"/>
        <w:tabs>
          <w:tab w:val="left" w:pos="4500"/>
        </w:tabs>
        <w:spacing w:after="0" w:line="24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В 2010-2011 учебном году детский сад посещали 2</w:t>
      </w:r>
      <w:r w:rsidRPr="005547F1">
        <w:rPr>
          <w:sz w:val="28"/>
          <w:szCs w:val="28"/>
        </w:rPr>
        <w:t>51</w:t>
      </w:r>
      <w:r>
        <w:rPr>
          <w:sz w:val="28"/>
          <w:szCs w:val="28"/>
        </w:rPr>
        <w:t xml:space="preserve"> детей:</w:t>
      </w:r>
      <w:r w:rsidRPr="003C1A9E">
        <w:rPr>
          <w:sz w:val="28"/>
          <w:szCs w:val="28"/>
        </w:rPr>
        <w:t xml:space="preserve"> </w:t>
      </w:r>
    </w:p>
    <w:p w:rsidR="001B49AD" w:rsidRDefault="001B49AD" w:rsidP="001B49AD">
      <w:pPr>
        <w:pStyle w:val="2"/>
        <w:numPr>
          <w:ilvl w:val="0"/>
          <w:numId w:val="14"/>
        </w:numPr>
        <w:tabs>
          <w:tab w:val="left" w:pos="45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детей раннего возраста  (до 3 лет)  – 3</w:t>
      </w:r>
      <w:r w:rsidRPr="005547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A52E0">
        <w:rPr>
          <w:sz w:val="28"/>
          <w:szCs w:val="28"/>
        </w:rPr>
        <w:t>человек (1</w:t>
      </w:r>
      <w:r w:rsidRPr="005547F1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Pr="00EA52E0">
        <w:rPr>
          <w:sz w:val="28"/>
          <w:szCs w:val="28"/>
        </w:rPr>
        <w:t>);</w:t>
      </w:r>
    </w:p>
    <w:p w:rsidR="001B49AD" w:rsidRDefault="001B49AD" w:rsidP="001B49AD">
      <w:pPr>
        <w:pStyle w:val="2"/>
        <w:numPr>
          <w:ilvl w:val="0"/>
          <w:numId w:val="14"/>
        </w:numPr>
        <w:tabs>
          <w:tab w:val="left" w:pos="45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детей дошкольного возраста  (</w:t>
      </w:r>
      <w:r w:rsidRPr="0068330B">
        <w:rPr>
          <w:sz w:val="28"/>
          <w:szCs w:val="28"/>
        </w:rPr>
        <w:t>от 3 до 7 лет</w:t>
      </w:r>
      <w:r>
        <w:rPr>
          <w:sz w:val="28"/>
          <w:szCs w:val="28"/>
        </w:rPr>
        <w:t>) – 2</w:t>
      </w:r>
      <w:r w:rsidRPr="005547F1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 (8</w:t>
      </w:r>
      <w:r w:rsidRPr="005547F1">
        <w:rPr>
          <w:sz w:val="28"/>
          <w:szCs w:val="28"/>
        </w:rPr>
        <w:t>7</w:t>
      </w:r>
      <w:r>
        <w:rPr>
          <w:sz w:val="28"/>
          <w:szCs w:val="28"/>
        </w:rPr>
        <w:t>%).</w:t>
      </w:r>
    </w:p>
    <w:p w:rsidR="001B49AD" w:rsidRDefault="001B49AD" w:rsidP="001B49AD">
      <w:pPr>
        <w:pStyle w:val="2"/>
        <w:tabs>
          <w:tab w:val="left" w:pos="450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Среди детей:</w:t>
      </w:r>
    </w:p>
    <w:p w:rsidR="001B49AD" w:rsidRDefault="001B49AD" w:rsidP="001B49AD">
      <w:pPr>
        <w:pStyle w:val="2"/>
        <w:numPr>
          <w:ilvl w:val="0"/>
          <w:numId w:val="5"/>
        </w:numPr>
        <w:tabs>
          <w:tab w:val="left" w:pos="45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мальчиков – 130 человек (52%);</w:t>
      </w:r>
    </w:p>
    <w:p w:rsidR="001B49AD" w:rsidRPr="005B6DCB" w:rsidRDefault="001B49AD" w:rsidP="001B49AD">
      <w:pPr>
        <w:pStyle w:val="2"/>
        <w:numPr>
          <w:ilvl w:val="0"/>
          <w:numId w:val="5"/>
        </w:numPr>
        <w:tabs>
          <w:tab w:val="left" w:pos="45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девочек – 121 человек (48</w:t>
      </w:r>
      <w:r w:rsidRPr="001C52DF">
        <w:rPr>
          <w:sz w:val="28"/>
          <w:szCs w:val="28"/>
        </w:rPr>
        <w:t>%).</w:t>
      </w:r>
    </w:p>
    <w:p w:rsidR="001B49AD" w:rsidRPr="00662CB3" w:rsidRDefault="001B49AD" w:rsidP="001B49AD">
      <w:pPr>
        <w:rPr>
          <w:sz w:val="28"/>
          <w:szCs w:val="28"/>
        </w:rPr>
      </w:pPr>
      <w:r w:rsidRPr="00662CB3">
        <w:rPr>
          <w:sz w:val="28"/>
          <w:szCs w:val="28"/>
        </w:rPr>
        <w:t>Состав детей по группам: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группа раннего возраста 1 – 1</w:t>
      </w:r>
      <w:r>
        <w:rPr>
          <w:sz w:val="28"/>
          <w:szCs w:val="28"/>
          <w:lang w:val="en-US"/>
        </w:rPr>
        <w:t>6</w:t>
      </w:r>
      <w:r w:rsidRPr="00662CB3">
        <w:rPr>
          <w:sz w:val="28"/>
          <w:szCs w:val="28"/>
        </w:rPr>
        <w:t xml:space="preserve"> чел.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группа раннего возраста 2 – 17</w:t>
      </w:r>
      <w:r w:rsidRPr="00662CB3">
        <w:rPr>
          <w:sz w:val="28"/>
          <w:szCs w:val="28"/>
        </w:rPr>
        <w:t xml:space="preserve"> чел.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младшая группа 1 – </w:t>
      </w:r>
      <w:r>
        <w:rPr>
          <w:sz w:val="28"/>
          <w:szCs w:val="28"/>
          <w:lang w:val="en-US"/>
        </w:rPr>
        <w:t>17</w:t>
      </w:r>
      <w:r w:rsidRPr="00662CB3">
        <w:rPr>
          <w:sz w:val="28"/>
          <w:szCs w:val="28"/>
        </w:rPr>
        <w:t xml:space="preserve"> чел.</w:t>
      </w:r>
    </w:p>
    <w:p w:rsidR="001B49AD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младшая группа 2 – </w:t>
      </w:r>
      <w:r>
        <w:rPr>
          <w:sz w:val="28"/>
          <w:szCs w:val="28"/>
          <w:lang w:val="en-US"/>
        </w:rPr>
        <w:t>17</w:t>
      </w:r>
      <w:r w:rsidRPr="00662CB3">
        <w:rPr>
          <w:sz w:val="28"/>
          <w:szCs w:val="28"/>
        </w:rPr>
        <w:t xml:space="preserve"> чел.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младшая группа  3 –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8 чел.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средняя группа 1 – </w:t>
      </w:r>
      <w:r>
        <w:rPr>
          <w:sz w:val="28"/>
          <w:szCs w:val="28"/>
          <w:lang w:val="en-US"/>
        </w:rPr>
        <w:t>20</w:t>
      </w:r>
      <w:r w:rsidRPr="00662CB3">
        <w:rPr>
          <w:sz w:val="28"/>
          <w:szCs w:val="28"/>
        </w:rPr>
        <w:t xml:space="preserve"> чел.</w:t>
      </w:r>
    </w:p>
    <w:p w:rsidR="001B49AD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средняя группа 2 – 2</w:t>
      </w:r>
      <w:r>
        <w:rPr>
          <w:sz w:val="28"/>
          <w:szCs w:val="28"/>
          <w:lang w:val="en-US"/>
        </w:rPr>
        <w:t>1</w:t>
      </w:r>
      <w:r w:rsidRPr="00662CB3">
        <w:rPr>
          <w:sz w:val="28"/>
          <w:szCs w:val="28"/>
        </w:rPr>
        <w:t xml:space="preserve"> чел.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средняя группа 3 – </w:t>
      </w: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 xml:space="preserve"> чел.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старшая группа 1 – 2</w:t>
      </w:r>
      <w:r>
        <w:rPr>
          <w:sz w:val="28"/>
          <w:szCs w:val="28"/>
          <w:lang w:val="en-US"/>
        </w:rPr>
        <w:t>3</w:t>
      </w:r>
      <w:r w:rsidRPr="00662CB3">
        <w:rPr>
          <w:sz w:val="28"/>
          <w:szCs w:val="28"/>
        </w:rPr>
        <w:t xml:space="preserve"> чел.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старшая группа 2 – 2</w:t>
      </w:r>
      <w:proofErr w:type="spellStart"/>
      <w:r>
        <w:rPr>
          <w:sz w:val="28"/>
          <w:szCs w:val="28"/>
          <w:lang w:val="en-US"/>
        </w:rPr>
        <w:t>2</w:t>
      </w:r>
      <w:proofErr w:type="spellEnd"/>
      <w:r w:rsidRPr="00662CB3">
        <w:rPr>
          <w:sz w:val="28"/>
          <w:szCs w:val="28"/>
        </w:rPr>
        <w:t xml:space="preserve"> чел.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подготовительная группа 1 – 2</w:t>
      </w:r>
      <w:r>
        <w:rPr>
          <w:sz w:val="28"/>
          <w:szCs w:val="28"/>
          <w:lang w:val="en-US"/>
        </w:rPr>
        <w:t>1</w:t>
      </w:r>
      <w:r w:rsidRPr="00662CB3">
        <w:rPr>
          <w:sz w:val="28"/>
          <w:szCs w:val="28"/>
        </w:rPr>
        <w:t xml:space="preserve"> чел.</w:t>
      </w:r>
    </w:p>
    <w:p w:rsidR="001B49AD" w:rsidRPr="008E3276" w:rsidRDefault="001B49AD" w:rsidP="001B49AD">
      <w:pPr>
        <w:numPr>
          <w:ilvl w:val="0"/>
          <w:numId w:val="6"/>
        </w:numPr>
        <w:rPr>
          <w:sz w:val="28"/>
          <w:szCs w:val="28"/>
        </w:rPr>
      </w:pPr>
      <w:r w:rsidRPr="00662CB3">
        <w:rPr>
          <w:sz w:val="28"/>
          <w:szCs w:val="28"/>
        </w:rPr>
        <w:t>подготовительная гру</w:t>
      </w:r>
      <w:r>
        <w:rPr>
          <w:sz w:val="28"/>
          <w:szCs w:val="28"/>
        </w:rPr>
        <w:t xml:space="preserve">ппа 2 – </w:t>
      </w:r>
      <w:r>
        <w:rPr>
          <w:sz w:val="28"/>
          <w:szCs w:val="28"/>
          <w:lang w:val="en-US"/>
        </w:rPr>
        <w:t>19</w:t>
      </w:r>
      <w:r w:rsidRPr="00662CB3">
        <w:rPr>
          <w:sz w:val="28"/>
          <w:szCs w:val="28"/>
        </w:rPr>
        <w:t xml:space="preserve"> чел.</w:t>
      </w:r>
    </w:p>
    <w:p w:rsidR="001B49AD" w:rsidRPr="00662CB3" w:rsidRDefault="001B49AD" w:rsidP="001B49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подготовительная группа 3 – 21 чет.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Группы в МБДОУ функционируют в режиме 5-дневной рабочей недели (выходные – суббота, воскресенье, праздничные дни) </w:t>
      </w:r>
      <w:proofErr w:type="gramStart"/>
      <w:r>
        <w:rPr>
          <w:sz w:val="28"/>
          <w:szCs w:val="28"/>
        </w:rPr>
        <w:t>и полного дня</w:t>
      </w:r>
      <w:proofErr w:type="gramEnd"/>
      <w:r>
        <w:rPr>
          <w:sz w:val="28"/>
          <w:szCs w:val="28"/>
        </w:rPr>
        <w:t xml:space="preserve"> 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>(12-часового пребывания детей): с 7.00 часов до 19.00 часов.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Уставу в </w:t>
      </w:r>
      <w:r w:rsidRPr="00D25F7F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D25F7F">
        <w:rPr>
          <w:sz w:val="28"/>
          <w:szCs w:val="28"/>
        </w:rPr>
        <w:t>ДОУ  принимаются дети в возрасте от 2 месяцев  до 7</w:t>
      </w:r>
      <w:r>
        <w:rPr>
          <w:sz w:val="28"/>
          <w:szCs w:val="28"/>
        </w:rPr>
        <w:t xml:space="preserve"> лет. Прием детей осуществляется по письменному заявлению родителей (законных представителей) на основании:</w:t>
      </w:r>
    </w:p>
    <w:p w:rsidR="001B49AD" w:rsidRDefault="001B49AD" w:rsidP="001B49AD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районного управления образования;</w:t>
      </w:r>
    </w:p>
    <w:p w:rsidR="001B49AD" w:rsidRDefault="001B49AD" w:rsidP="001B49AD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заключения;</w:t>
      </w:r>
    </w:p>
    <w:p w:rsidR="001B49AD" w:rsidRDefault="001B49AD" w:rsidP="001B49AD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о рождении ребенка;</w:t>
      </w:r>
    </w:p>
    <w:p w:rsidR="001B49AD" w:rsidRPr="00F445B9" w:rsidRDefault="001B49AD" w:rsidP="001B49AD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445B9">
        <w:rPr>
          <w:sz w:val="28"/>
          <w:szCs w:val="28"/>
        </w:rPr>
        <w:t>документов, удостоверяющих личность одного из родителей (законных представителей).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49AD" w:rsidRPr="000F05C6" w:rsidRDefault="001B49AD" w:rsidP="001B49AD">
      <w:pPr>
        <w:pStyle w:val="2"/>
        <w:tabs>
          <w:tab w:val="left" w:pos="4500"/>
        </w:tabs>
        <w:spacing w:line="240" w:lineRule="auto"/>
        <w:ind w:hanging="283"/>
        <w:jc w:val="center"/>
        <w:rPr>
          <w:b/>
          <w:color w:val="009900"/>
          <w:sz w:val="28"/>
          <w:szCs w:val="28"/>
        </w:rPr>
      </w:pPr>
      <w:r>
        <w:rPr>
          <w:sz w:val="28"/>
          <w:szCs w:val="28"/>
        </w:rPr>
        <w:tab/>
      </w:r>
      <w:r w:rsidRPr="000F05C6">
        <w:rPr>
          <w:b/>
          <w:color w:val="009900"/>
          <w:sz w:val="28"/>
          <w:szCs w:val="28"/>
        </w:rPr>
        <w:t>1.2. СОЦИАЛЬНЫЙ СОСТАВ СЕМЕЙ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21"/>
        <w:gridCol w:w="2693"/>
        <w:gridCol w:w="2410"/>
      </w:tblGrid>
      <w:tr w:rsidR="001B49AD" w:rsidRPr="00BE56C2" w:rsidTr="003543FC">
        <w:tc>
          <w:tcPr>
            <w:tcW w:w="540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 w:rsidRPr="009360E3">
              <w:t xml:space="preserve">№ </w:t>
            </w:r>
            <w:proofErr w:type="spellStart"/>
            <w:r w:rsidRPr="009360E3">
              <w:t>п\</w:t>
            </w:r>
            <w:proofErr w:type="gramStart"/>
            <w:r w:rsidRPr="009360E3">
              <w:t>п</w:t>
            </w:r>
            <w:proofErr w:type="spellEnd"/>
            <w:proofErr w:type="gramEnd"/>
          </w:p>
        </w:tc>
        <w:tc>
          <w:tcPr>
            <w:tcW w:w="3821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</w:pPr>
            <w:r w:rsidRPr="009360E3">
              <w:t>Социальная категория</w:t>
            </w:r>
          </w:p>
        </w:tc>
        <w:tc>
          <w:tcPr>
            <w:tcW w:w="2693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 w:rsidRPr="009360E3">
              <w:t>Количество детей посещающих МБДОУ</w:t>
            </w:r>
          </w:p>
        </w:tc>
        <w:tc>
          <w:tcPr>
            <w:tcW w:w="2410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%</w:t>
            </w:r>
          </w:p>
        </w:tc>
      </w:tr>
      <w:tr w:rsidR="001B49AD" w:rsidRPr="00BE56C2" w:rsidTr="003543FC">
        <w:tc>
          <w:tcPr>
            <w:tcW w:w="540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 w:rsidRPr="009360E3">
              <w:t>1</w:t>
            </w:r>
          </w:p>
        </w:tc>
        <w:tc>
          <w:tcPr>
            <w:tcW w:w="3821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</w:pPr>
            <w:r>
              <w:t>Всего семей</w:t>
            </w:r>
          </w:p>
        </w:tc>
        <w:tc>
          <w:tcPr>
            <w:tcW w:w="2693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251</w:t>
            </w:r>
          </w:p>
        </w:tc>
        <w:tc>
          <w:tcPr>
            <w:tcW w:w="2410" w:type="dxa"/>
            <w:vAlign w:val="center"/>
          </w:tcPr>
          <w:p w:rsidR="001B49AD" w:rsidRDefault="001B49AD" w:rsidP="003543FC">
            <w:pPr>
              <w:tabs>
                <w:tab w:val="left" w:pos="280"/>
              </w:tabs>
              <w:jc w:val="center"/>
            </w:pPr>
            <w:r>
              <w:t>100</w:t>
            </w:r>
          </w:p>
        </w:tc>
      </w:tr>
      <w:tr w:rsidR="001B49AD" w:rsidRPr="00BE56C2" w:rsidTr="003543FC">
        <w:tc>
          <w:tcPr>
            <w:tcW w:w="540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 w:rsidRPr="009360E3">
              <w:t>2</w:t>
            </w:r>
          </w:p>
        </w:tc>
        <w:tc>
          <w:tcPr>
            <w:tcW w:w="3821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rPr>
                <w:sz w:val="28"/>
                <w:szCs w:val="28"/>
              </w:rPr>
            </w:pPr>
            <w:r w:rsidRPr="009360E3">
              <w:rPr>
                <w:sz w:val="28"/>
                <w:szCs w:val="28"/>
              </w:rPr>
              <w:t>Полные семьи</w:t>
            </w:r>
          </w:p>
        </w:tc>
        <w:tc>
          <w:tcPr>
            <w:tcW w:w="2693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 w:rsidRPr="009360E3">
              <w:t>198</w:t>
            </w:r>
          </w:p>
        </w:tc>
        <w:tc>
          <w:tcPr>
            <w:tcW w:w="2410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79</w:t>
            </w:r>
          </w:p>
        </w:tc>
      </w:tr>
      <w:tr w:rsidR="001B49AD" w:rsidRPr="00BE56C2" w:rsidTr="003543FC">
        <w:tc>
          <w:tcPr>
            <w:tcW w:w="540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3</w:t>
            </w:r>
          </w:p>
        </w:tc>
        <w:tc>
          <w:tcPr>
            <w:tcW w:w="3821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</w:pPr>
            <w:r w:rsidRPr="00A10888">
              <w:rPr>
                <w:bCs/>
                <w:sz w:val="28"/>
                <w:szCs w:val="28"/>
              </w:rPr>
              <w:t>Неполные семьи</w:t>
            </w:r>
          </w:p>
        </w:tc>
        <w:tc>
          <w:tcPr>
            <w:tcW w:w="2693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 w:rsidRPr="009360E3">
              <w:t>53</w:t>
            </w:r>
          </w:p>
        </w:tc>
        <w:tc>
          <w:tcPr>
            <w:tcW w:w="2410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21</w:t>
            </w:r>
          </w:p>
        </w:tc>
      </w:tr>
      <w:tr w:rsidR="001B49AD" w:rsidRPr="00BE56C2" w:rsidTr="003543FC">
        <w:tc>
          <w:tcPr>
            <w:tcW w:w="540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4</w:t>
            </w:r>
          </w:p>
        </w:tc>
        <w:tc>
          <w:tcPr>
            <w:tcW w:w="3821" w:type="dxa"/>
          </w:tcPr>
          <w:p w:rsidR="001B49AD" w:rsidRPr="00A10888" w:rsidRDefault="001B49AD" w:rsidP="003543FC">
            <w:pPr>
              <w:rPr>
                <w:bCs/>
                <w:sz w:val="28"/>
                <w:szCs w:val="28"/>
              </w:rPr>
            </w:pPr>
            <w:r w:rsidRPr="00A10888">
              <w:rPr>
                <w:bCs/>
                <w:sz w:val="28"/>
                <w:szCs w:val="28"/>
              </w:rPr>
              <w:t>Семьи с одним ребенком</w:t>
            </w:r>
          </w:p>
        </w:tc>
        <w:tc>
          <w:tcPr>
            <w:tcW w:w="2693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27</w:t>
            </w:r>
          </w:p>
        </w:tc>
      </w:tr>
      <w:tr w:rsidR="001B49AD" w:rsidRPr="00BE56C2" w:rsidTr="003543FC">
        <w:tc>
          <w:tcPr>
            <w:tcW w:w="540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5</w:t>
            </w:r>
          </w:p>
        </w:tc>
        <w:tc>
          <w:tcPr>
            <w:tcW w:w="3821" w:type="dxa"/>
          </w:tcPr>
          <w:p w:rsidR="001B49AD" w:rsidRPr="00A10888" w:rsidRDefault="001B49AD" w:rsidP="003543FC">
            <w:pPr>
              <w:rPr>
                <w:bCs/>
                <w:sz w:val="28"/>
                <w:szCs w:val="28"/>
              </w:rPr>
            </w:pPr>
            <w:r w:rsidRPr="00A10888">
              <w:rPr>
                <w:bCs/>
                <w:sz w:val="28"/>
                <w:szCs w:val="28"/>
              </w:rPr>
              <w:t>Семьи с двумя детьми</w:t>
            </w:r>
          </w:p>
        </w:tc>
        <w:tc>
          <w:tcPr>
            <w:tcW w:w="2693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117</w:t>
            </w:r>
          </w:p>
        </w:tc>
        <w:tc>
          <w:tcPr>
            <w:tcW w:w="2410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47</w:t>
            </w:r>
          </w:p>
        </w:tc>
      </w:tr>
      <w:tr w:rsidR="001B49AD" w:rsidRPr="00BE56C2" w:rsidTr="003543FC">
        <w:tc>
          <w:tcPr>
            <w:tcW w:w="540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6</w:t>
            </w:r>
          </w:p>
        </w:tc>
        <w:tc>
          <w:tcPr>
            <w:tcW w:w="3821" w:type="dxa"/>
          </w:tcPr>
          <w:p w:rsidR="001B49AD" w:rsidRPr="00A10888" w:rsidRDefault="001B49AD" w:rsidP="003543FC">
            <w:pPr>
              <w:rPr>
                <w:sz w:val="28"/>
                <w:szCs w:val="28"/>
              </w:rPr>
            </w:pPr>
            <w:r w:rsidRPr="00A10888">
              <w:rPr>
                <w:sz w:val="28"/>
                <w:szCs w:val="28"/>
              </w:rPr>
              <w:t>Многодетные</w:t>
            </w:r>
          </w:p>
        </w:tc>
        <w:tc>
          <w:tcPr>
            <w:tcW w:w="2693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 w:rsidRPr="009360E3">
              <w:t>23</w:t>
            </w:r>
          </w:p>
        </w:tc>
        <w:tc>
          <w:tcPr>
            <w:tcW w:w="2410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9</w:t>
            </w:r>
          </w:p>
        </w:tc>
      </w:tr>
      <w:tr w:rsidR="001B49AD" w:rsidRPr="00BE56C2" w:rsidTr="003543FC">
        <w:tc>
          <w:tcPr>
            <w:tcW w:w="540" w:type="dxa"/>
            <w:vAlign w:val="center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7</w:t>
            </w:r>
          </w:p>
        </w:tc>
        <w:tc>
          <w:tcPr>
            <w:tcW w:w="3821" w:type="dxa"/>
            <w:vAlign w:val="center"/>
          </w:tcPr>
          <w:p w:rsidR="001B49AD" w:rsidRPr="00196221" w:rsidRDefault="001B49AD" w:rsidP="003543FC">
            <w:pPr>
              <w:tabs>
                <w:tab w:val="left" w:pos="280"/>
              </w:tabs>
              <w:rPr>
                <w:sz w:val="28"/>
                <w:szCs w:val="28"/>
              </w:rPr>
            </w:pPr>
            <w:r w:rsidRPr="00196221">
              <w:rPr>
                <w:sz w:val="28"/>
                <w:szCs w:val="28"/>
              </w:rPr>
              <w:t>Малообеспеченные семьи</w:t>
            </w:r>
          </w:p>
        </w:tc>
        <w:tc>
          <w:tcPr>
            <w:tcW w:w="2693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 w:rsidRPr="009360E3">
              <w:t>40</w:t>
            </w:r>
          </w:p>
        </w:tc>
        <w:tc>
          <w:tcPr>
            <w:tcW w:w="2410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16</w:t>
            </w:r>
          </w:p>
        </w:tc>
      </w:tr>
      <w:tr w:rsidR="001B49AD" w:rsidRPr="00BE56C2" w:rsidTr="003543FC">
        <w:tc>
          <w:tcPr>
            <w:tcW w:w="540" w:type="dxa"/>
            <w:vAlign w:val="center"/>
          </w:tcPr>
          <w:p w:rsidR="001B49AD" w:rsidRDefault="001B49AD" w:rsidP="003543FC">
            <w:pPr>
              <w:tabs>
                <w:tab w:val="left" w:pos="280"/>
              </w:tabs>
              <w:jc w:val="center"/>
            </w:pPr>
            <w:r>
              <w:t>8</w:t>
            </w:r>
          </w:p>
        </w:tc>
        <w:tc>
          <w:tcPr>
            <w:tcW w:w="3821" w:type="dxa"/>
            <w:vAlign w:val="center"/>
          </w:tcPr>
          <w:p w:rsidR="001B49AD" w:rsidRPr="00196221" w:rsidRDefault="001B49AD" w:rsidP="003543FC">
            <w:pPr>
              <w:tabs>
                <w:tab w:val="left" w:pos="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с приемными детьми</w:t>
            </w:r>
          </w:p>
        </w:tc>
        <w:tc>
          <w:tcPr>
            <w:tcW w:w="2693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B49AD" w:rsidRPr="009360E3" w:rsidRDefault="001B49AD" w:rsidP="003543FC">
            <w:pPr>
              <w:tabs>
                <w:tab w:val="left" w:pos="280"/>
              </w:tabs>
              <w:jc w:val="center"/>
            </w:pPr>
            <w:r>
              <w:t>1</w:t>
            </w:r>
          </w:p>
        </w:tc>
      </w:tr>
    </w:tbl>
    <w:p w:rsidR="001B49AD" w:rsidRPr="00196221" w:rsidRDefault="001B49AD" w:rsidP="001B49AD">
      <w:pPr>
        <w:pStyle w:val="2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49AD" w:rsidRPr="000F05C6" w:rsidRDefault="001B49AD" w:rsidP="001B49AD">
      <w:pPr>
        <w:jc w:val="center"/>
        <w:rPr>
          <w:b/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 xml:space="preserve">2. СТРУКТУРА УПРАВЛЕНИЯ  </w:t>
      </w:r>
    </w:p>
    <w:p w:rsidR="001B49AD" w:rsidRDefault="001B49AD" w:rsidP="001B49AD">
      <w:pPr>
        <w:jc w:val="center"/>
        <w:rPr>
          <w:b/>
          <w:color w:val="0000FF"/>
          <w:sz w:val="28"/>
          <w:szCs w:val="28"/>
        </w:rPr>
      </w:pPr>
    </w:p>
    <w:p w:rsidR="001B49AD" w:rsidRPr="00D616F1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Уставу управление МБДОУ осуществляется в соответствии с Законом Российской Федерации «Об образовании», иными законодательными актами Российской Федерации, </w:t>
      </w:r>
      <w:r w:rsidRPr="00044466">
        <w:rPr>
          <w:sz w:val="28"/>
          <w:szCs w:val="28"/>
        </w:rPr>
        <w:t>Типовым положением о дошкольном образовательном учреждении</w:t>
      </w:r>
      <w:r>
        <w:rPr>
          <w:sz w:val="28"/>
          <w:szCs w:val="28"/>
        </w:rPr>
        <w:t>.</w:t>
      </w:r>
    </w:p>
    <w:p w:rsidR="001B49AD" w:rsidRPr="00AC3D3C" w:rsidRDefault="001B49AD" w:rsidP="001B49A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right="43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Непосредственное руководство МБДОУ осуществляет прошедший </w:t>
      </w:r>
      <w:r>
        <w:rPr>
          <w:sz w:val="28"/>
          <w:szCs w:val="28"/>
        </w:rPr>
        <w:lastRenderedPageBreak/>
        <w:t>соответствующую аттестацию заведующий, назначаемый на должность Учредителем в соответствии с действующим законодательством РФ.</w:t>
      </w:r>
      <w:r w:rsidRPr="00AC3D3C">
        <w:rPr>
          <w:i/>
        </w:rPr>
        <w:t xml:space="preserve"> </w:t>
      </w:r>
      <w:r>
        <w:rPr>
          <w:sz w:val="28"/>
          <w:szCs w:val="28"/>
        </w:rPr>
        <w:t>Именно заведующий обеспечивает</w:t>
      </w:r>
      <w:r w:rsidRPr="00AC3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открытость образовательного учреждения социальной среде, </w:t>
      </w:r>
      <w:r w:rsidRPr="00AC3D3C">
        <w:rPr>
          <w:sz w:val="28"/>
          <w:szCs w:val="28"/>
        </w:rPr>
        <w:t xml:space="preserve">эффективное взаимодействие и сотрудничество с органами местного самоуправления, предприятиями и организациями, надзорными органами, </w:t>
      </w:r>
      <w:r>
        <w:rPr>
          <w:sz w:val="28"/>
          <w:szCs w:val="28"/>
        </w:rPr>
        <w:t xml:space="preserve">образовательными  учреждениями </w:t>
      </w:r>
      <w:r w:rsidRPr="00AC3D3C">
        <w:rPr>
          <w:sz w:val="28"/>
          <w:szCs w:val="28"/>
        </w:rPr>
        <w:t>по вопросам управленческой деятельности</w:t>
      </w:r>
      <w:r>
        <w:rPr>
          <w:sz w:val="28"/>
          <w:szCs w:val="28"/>
        </w:rPr>
        <w:t>.</w:t>
      </w:r>
      <w:r w:rsidRPr="00AC3D3C">
        <w:rPr>
          <w:sz w:val="28"/>
          <w:szCs w:val="28"/>
        </w:rPr>
        <w:t xml:space="preserve"> 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Органами самоуправления МБДОУ являются:</w:t>
      </w:r>
    </w:p>
    <w:p w:rsidR="001B49AD" w:rsidRDefault="001B49AD" w:rsidP="001B49AD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трудового коллектива МБДОУ;</w:t>
      </w:r>
    </w:p>
    <w:p w:rsidR="001B49AD" w:rsidRDefault="001B49AD" w:rsidP="001B49AD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Совет педагогов МБДОУ (председатель – Р.С.Жукова, заместитель заведующей по учебно-воспитательной работе);</w:t>
      </w:r>
    </w:p>
    <w:p w:rsidR="001B49AD" w:rsidRDefault="001B49AD" w:rsidP="001B49AD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МБДОУ;</w:t>
      </w:r>
    </w:p>
    <w:p w:rsidR="001B49AD" w:rsidRDefault="001B49AD" w:rsidP="001B49AD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Родительский комитет МБДОУ (председатель – </w:t>
      </w:r>
      <w:proofErr w:type="spellStart"/>
      <w:r>
        <w:rPr>
          <w:sz w:val="28"/>
          <w:szCs w:val="28"/>
        </w:rPr>
        <w:t>Дорожкина</w:t>
      </w:r>
      <w:proofErr w:type="spellEnd"/>
      <w:r>
        <w:rPr>
          <w:sz w:val="28"/>
          <w:szCs w:val="28"/>
        </w:rPr>
        <w:t xml:space="preserve"> К.М.).</w:t>
      </w:r>
    </w:p>
    <w:p w:rsidR="001B49AD" w:rsidRPr="00D616F1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Органы самоуправления действуют на основании Устава и </w:t>
      </w:r>
      <w:r w:rsidRPr="00D616F1">
        <w:rPr>
          <w:sz w:val="28"/>
          <w:szCs w:val="28"/>
        </w:rPr>
        <w:t>Положений об органах самоуправления МБДОУ.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Pr="00D01894">
        <w:rPr>
          <w:sz w:val="28"/>
          <w:szCs w:val="28"/>
        </w:rPr>
        <w:t xml:space="preserve">Также активное </w:t>
      </w:r>
      <w:r>
        <w:rPr>
          <w:sz w:val="28"/>
          <w:szCs w:val="28"/>
        </w:rPr>
        <w:t>влияние на деятельность учреждения оказывает Профсоюз работников образования (председатель первичной профсоюзной организации – воспитатель С.А.Субботина).</w:t>
      </w:r>
    </w:p>
    <w:p w:rsidR="001B49AD" w:rsidRPr="000F05C6" w:rsidRDefault="001B49AD" w:rsidP="001B49AD">
      <w:pPr>
        <w:jc w:val="center"/>
        <w:rPr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>3. РЕСУРСНОЕ ОБЕСПЕЧЕНИЕ ОБРАЗОВАТЕЛЬНОГО ПРОЦЕССА</w:t>
      </w:r>
    </w:p>
    <w:p w:rsidR="001B49AD" w:rsidRPr="000F05C6" w:rsidRDefault="001B49AD" w:rsidP="001B49AD">
      <w:pPr>
        <w:jc w:val="center"/>
        <w:rPr>
          <w:b/>
          <w:color w:val="009900"/>
          <w:sz w:val="28"/>
          <w:szCs w:val="28"/>
        </w:rPr>
      </w:pPr>
    </w:p>
    <w:p w:rsidR="001B49AD" w:rsidRPr="000F05C6" w:rsidRDefault="001B49AD" w:rsidP="001B49AD">
      <w:pPr>
        <w:jc w:val="center"/>
        <w:rPr>
          <w:b/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 xml:space="preserve">3.1. МАТЕРИАЛЬНО-ТЕХНИЧЕСКАЯ БАЗА </w:t>
      </w:r>
    </w:p>
    <w:p w:rsidR="001B49AD" w:rsidRPr="000F05C6" w:rsidRDefault="001B49AD" w:rsidP="001B49AD">
      <w:pPr>
        <w:jc w:val="both"/>
        <w:rPr>
          <w:color w:val="009900"/>
          <w:sz w:val="28"/>
          <w:szCs w:val="28"/>
        </w:rPr>
      </w:pP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Pr="000468FC">
        <w:rPr>
          <w:sz w:val="28"/>
          <w:szCs w:val="28"/>
        </w:rPr>
        <w:t>Развивающая предметная среда М</w:t>
      </w:r>
      <w:r>
        <w:rPr>
          <w:sz w:val="28"/>
          <w:szCs w:val="28"/>
        </w:rPr>
        <w:t>Б</w:t>
      </w:r>
      <w:r w:rsidRPr="000468FC">
        <w:rPr>
          <w:sz w:val="28"/>
          <w:szCs w:val="28"/>
        </w:rPr>
        <w:t>ДОУ оборудована с учетом возрастных</w:t>
      </w:r>
      <w:r>
        <w:rPr>
          <w:sz w:val="28"/>
          <w:szCs w:val="28"/>
        </w:rPr>
        <w:t xml:space="preserve"> и половых особенностей, потребностей и интересов детей. Все элементы среды связаны между собой по содержанию, масштабу и художественному оформлению.  И</w:t>
      </w:r>
      <w:r w:rsidRPr="00CD0C09">
        <w:rPr>
          <w:sz w:val="28"/>
          <w:szCs w:val="28"/>
        </w:rPr>
        <w:t xml:space="preserve">нтерьер и оформление </w:t>
      </w:r>
      <w:r>
        <w:rPr>
          <w:sz w:val="28"/>
          <w:szCs w:val="28"/>
        </w:rPr>
        <w:t>МБ</w:t>
      </w:r>
      <w:r w:rsidRPr="00CD0C09">
        <w:rPr>
          <w:sz w:val="28"/>
          <w:szCs w:val="28"/>
        </w:rPr>
        <w:t>ДОУ способствуют эмоциональному благополучию ребенка</w:t>
      </w:r>
      <w:r>
        <w:rPr>
          <w:sz w:val="28"/>
          <w:szCs w:val="28"/>
        </w:rPr>
        <w:t>. В МБДОУ имеются:</w:t>
      </w:r>
    </w:p>
    <w:p w:rsidR="001B49AD" w:rsidRPr="00A10888" w:rsidRDefault="001B49AD" w:rsidP="001B49AD">
      <w:pPr>
        <w:numPr>
          <w:ilvl w:val="0"/>
          <w:numId w:val="9"/>
        </w:numPr>
        <w:rPr>
          <w:sz w:val="28"/>
          <w:szCs w:val="28"/>
        </w:rPr>
      </w:pPr>
      <w:r w:rsidRPr="00A10888">
        <w:rPr>
          <w:sz w:val="28"/>
          <w:szCs w:val="28"/>
        </w:rPr>
        <w:t>кабинет заведующего;</w:t>
      </w:r>
    </w:p>
    <w:p w:rsidR="001B49AD" w:rsidRPr="00A10888" w:rsidRDefault="001B49AD" w:rsidP="001B49A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 w:rsidRPr="00A10888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ы</w:t>
      </w:r>
      <w:r w:rsidRPr="00A10888">
        <w:rPr>
          <w:sz w:val="28"/>
          <w:szCs w:val="28"/>
        </w:rPr>
        <w:t>;</w:t>
      </w:r>
    </w:p>
    <w:p w:rsidR="001B49AD" w:rsidRPr="00A10888" w:rsidRDefault="001B49AD" w:rsidP="001B49AD">
      <w:pPr>
        <w:numPr>
          <w:ilvl w:val="0"/>
          <w:numId w:val="9"/>
        </w:numPr>
        <w:rPr>
          <w:sz w:val="28"/>
          <w:szCs w:val="28"/>
        </w:rPr>
      </w:pPr>
      <w:r w:rsidRPr="00A10888">
        <w:rPr>
          <w:sz w:val="28"/>
          <w:szCs w:val="28"/>
        </w:rPr>
        <w:t>кабинет</w:t>
      </w:r>
      <w:r>
        <w:rPr>
          <w:sz w:val="28"/>
          <w:szCs w:val="28"/>
        </w:rPr>
        <w:t>ы</w:t>
      </w:r>
      <w:r w:rsidRPr="00A10888">
        <w:rPr>
          <w:sz w:val="28"/>
          <w:szCs w:val="28"/>
        </w:rPr>
        <w:t xml:space="preserve"> логопед</w:t>
      </w:r>
      <w:r>
        <w:rPr>
          <w:sz w:val="28"/>
          <w:szCs w:val="28"/>
        </w:rPr>
        <w:t>ов</w:t>
      </w:r>
      <w:r w:rsidRPr="00A10888">
        <w:rPr>
          <w:sz w:val="28"/>
          <w:szCs w:val="28"/>
        </w:rPr>
        <w:t>;</w:t>
      </w:r>
    </w:p>
    <w:p w:rsidR="001B49AD" w:rsidRPr="00A10888" w:rsidRDefault="001B49AD" w:rsidP="001B49AD">
      <w:pPr>
        <w:numPr>
          <w:ilvl w:val="0"/>
          <w:numId w:val="9"/>
        </w:numPr>
        <w:rPr>
          <w:sz w:val="28"/>
          <w:szCs w:val="28"/>
        </w:rPr>
      </w:pPr>
      <w:r w:rsidRPr="00A10888">
        <w:rPr>
          <w:sz w:val="28"/>
          <w:szCs w:val="28"/>
        </w:rPr>
        <w:t>кабинет психолога;</w:t>
      </w:r>
    </w:p>
    <w:p w:rsidR="001B49AD" w:rsidRDefault="001B49AD" w:rsidP="001B49AD">
      <w:pPr>
        <w:numPr>
          <w:ilvl w:val="0"/>
          <w:numId w:val="9"/>
        </w:numPr>
        <w:rPr>
          <w:sz w:val="28"/>
          <w:szCs w:val="28"/>
        </w:rPr>
      </w:pPr>
      <w:r w:rsidRPr="00A10888">
        <w:rPr>
          <w:sz w:val="28"/>
          <w:szCs w:val="28"/>
        </w:rPr>
        <w:t>музыкальны</w:t>
      </w:r>
      <w:r>
        <w:rPr>
          <w:sz w:val="28"/>
          <w:szCs w:val="28"/>
        </w:rPr>
        <w:t>е</w:t>
      </w:r>
      <w:r w:rsidRPr="00A10888">
        <w:rPr>
          <w:sz w:val="28"/>
          <w:szCs w:val="28"/>
        </w:rPr>
        <w:t xml:space="preserve"> зал</w:t>
      </w:r>
      <w:r>
        <w:rPr>
          <w:sz w:val="28"/>
          <w:szCs w:val="28"/>
        </w:rPr>
        <w:t>ы</w:t>
      </w:r>
      <w:r w:rsidRPr="00A10888">
        <w:rPr>
          <w:sz w:val="28"/>
          <w:szCs w:val="28"/>
        </w:rPr>
        <w:t>;</w:t>
      </w:r>
    </w:p>
    <w:p w:rsidR="001B49AD" w:rsidRDefault="001B49AD" w:rsidP="001B49A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спортивные залы;</w:t>
      </w:r>
    </w:p>
    <w:p w:rsidR="001B49AD" w:rsidRDefault="001B49AD" w:rsidP="001B49A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бассейн;</w:t>
      </w:r>
    </w:p>
    <w:p w:rsidR="001B49AD" w:rsidRDefault="001B49AD" w:rsidP="001B49A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13 групповых помещений с учетом возрастных интересов и потребностей детей;</w:t>
      </w:r>
    </w:p>
    <w:p w:rsidR="001B49AD" w:rsidRDefault="001B49AD" w:rsidP="001B49A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участки для прогулок;</w:t>
      </w:r>
    </w:p>
    <w:p w:rsidR="001B49AD" w:rsidRPr="00A10888" w:rsidRDefault="001B49AD" w:rsidP="001B49A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спортивные площадки;</w:t>
      </w:r>
    </w:p>
    <w:p w:rsidR="001B49AD" w:rsidRDefault="001B49AD" w:rsidP="001B49AD">
      <w:pPr>
        <w:numPr>
          <w:ilvl w:val="0"/>
          <w:numId w:val="9"/>
        </w:numPr>
        <w:rPr>
          <w:sz w:val="28"/>
          <w:szCs w:val="28"/>
        </w:rPr>
      </w:pPr>
      <w:r w:rsidRPr="00A10888">
        <w:rPr>
          <w:sz w:val="28"/>
          <w:szCs w:val="28"/>
        </w:rPr>
        <w:t>медицинский блок с изолятором;</w:t>
      </w:r>
    </w:p>
    <w:p w:rsidR="001B49AD" w:rsidRDefault="001B49AD" w:rsidP="001B49A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хозяйственно-бытовые помещения.</w:t>
      </w:r>
    </w:p>
    <w:p w:rsidR="001B49AD" w:rsidRDefault="001B49AD" w:rsidP="001B49AD">
      <w:pPr>
        <w:rPr>
          <w:sz w:val="28"/>
          <w:szCs w:val="28"/>
        </w:rPr>
      </w:pPr>
    </w:p>
    <w:p w:rsidR="001B49AD" w:rsidRDefault="001B49AD" w:rsidP="001B49A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71750" cy="1609725"/>
            <wp:effectExtent l="19050" t="0" r="0" b="0"/>
            <wp:docPr id="2" name="Рисунок 2" descr="Изображение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428875" cy="1619250"/>
            <wp:effectExtent l="19050" t="0" r="9525" b="0"/>
            <wp:docPr id="3" name="Рисунок 3" descr="спортивные фото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ивные фото 0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AD" w:rsidRDefault="001B49AD" w:rsidP="001B49A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762250" cy="2057400"/>
            <wp:effectExtent l="19050" t="0" r="0" b="0"/>
            <wp:docPr id="4" name="Рисунок 4" descr="SDC1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C108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2752725" cy="2066925"/>
            <wp:effectExtent l="19050" t="0" r="9525" b="0"/>
            <wp:docPr id="5" name="Рисунок 5" descr="IMG_8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2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AD" w:rsidRPr="007608AE" w:rsidRDefault="001B49AD" w:rsidP="001B49AD">
      <w:pPr>
        <w:rPr>
          <w:sz w:val="28"/>
          <w:szCs w:val="28"/>
        </w:rPr>
      </w:pPr>
    </w:p>
    <w:p w:rsidR="001B49AD" w:rsidRDefault="001B49AD" w:rsidP="001B49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noProof/>
          <w:sz w:val="28"/>
          <w:szCs w:val="28"/>
        </w:rPr>
        <w:drawing>
          <wp:inline distT="0" distB="0" distL="0" distR="0">
            <wp:extent cx="2705100" cy="2038350"/>
            <wp:effectExtent l="19050" t="0" r="0" b="0"/>
            <wp:docPr id="6" name="Рисунок 6" descr="P103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304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2162175" cy="2428875"/>
            <wp:effectExtent l="19050" t="0" r="9525" b="0"/>
            <wp:docPr id="7" name="Рисунок 7" descr="DSC0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87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AD" w:rsidRDefault="001B49AD" w:rsidP="001B49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МБДОУ создает условия для укрепления</w:t>
      </w:r>
      <w:r w:rsidRPr="0035378E">
        <w:rPr>
          <w:sz w:val="28"/>
          <w:szCs w:val="28"/>
        </w:rPr>
        <w:t xml:space="preserve"> материально-</w:t>
      </w:r>
      <w:r>
        <w:rPr>
          <w:sz w:val="28"/>
          <w:szCs w:val="28"/>
        </w:rPr>
        <w:t xml:space="preserve">технической базы учреждения. Все кабинеты оснащены современным </w:t>
      </w:r>
      <w:r w:rsidRPr="0035378E">
        <w:rPr>
          <w:sz w:val="28"/>
          <w:szCs w:val="28"/>
        </w:rPr>
        <w:t>необходимым наглядным</w:t>
      </w:r>
      <w:r>
        <w:rPr>
          <w:sz w:val="28"/>
          <w:szCs w:val="28"/>
        </w:rPr>
        <w:t xml:space="preserve"> материалом, </w:t>
      </w:r>
      <w:r w:rsidRPr="0035378E">
        <w:rPr>
          <w:sz w:val="28"/>
          <w:szCs w:val="28"/>
        </w:rPr>
        <w:t>те</w:t>
      </w:r>
      <w:r>
        <w:rPr>
          <w:sz w:val="28"/>
          <w:szCs w:val="28"/>
        </w:rPr>
        <w:t>хническими средствами обучения.</w:t>
      </w:r>
      <w:r w:rsidRPr="00BE6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методических кабинетах и групповых помещениях находится </w:t>
      </w:r>
      <w:r w:rsidRPr="0035378E">
        <w:rPr>
          <w:sz w:val="28"/>
          <w:szCs w:val="28"/>
        </w:rPr>
        <w:t>учебно-</w:t>
      </w:r>
      <w:r>
        <w:rPr>
          <w:sz w:val="28"/>
          <w:szCs w:val="28"/>
        </w:rPr>
        <w:t xml:space="preserve">дидактический материал </w:t>
      </w:r>
      <w:r w:rsidRPr="0035378E">
        <w:rPr>
          <w:sz w:val="28"/>
          <w:szCs w:val="28"/>
        </w:rPr>
        <w:t xml:space="preserve">для  </w:t>
      </w:r>
      <w:r>
        <w:rPr>
          <w:sz w:val="28"/>
          <w:szCs w:val="28"/>
        </w:rPr>
        <w:t xml:space="preserve">проведения </w:t>
      </w:r>
      <w:r w:rsidRPr="0035378E">
        <w:rPr>
          <w:sz w:val="28"/>
          <w:szCs w:val="28"/>
        </w:rPr>
        <w:t>образовательного процесса</w:t>
      </w:r>
      <w:r>
        <w:rPr>
          <w:sz w:val="28"/>
          <w:szCs w:val="28"/>
        </w:rPr>
        <w:t>,</w:t>
      </w:r>
      <w:r w:rsidRPr="0035378E">
        <w:rPr>
          <w:sz w:val="28"/>
          <w:szCs w:val="28"/>
        </w:rPr>
        <w:t xml:space="preserve"> </w:t>
      </w:r>
      <w:proofErr w:type="spellStart"/>
      <w:r w:rsidRPr="0035378E"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и физического развития</w:t>
      </w:r>
      <w:r w:rsidRPr="0035378E">
        <w:rPr>
          <w:sz w:val="28"/>
          <w:szCs w:val="28"/>
        </w:rPr>
        <w:t>, познавательной, эмоциональной, двигательной, творческой, игровой</w:t>
      </w:r>
      <w:r>
        <w:rPr>
          <w:sz w:val="28"/>
          <w:szCs w:val="28"/>
        </w:rPr>
        <w:t xml:space="preserve">, экспериментальной деятельности детей в течение дня. 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Педагоги</w:t>
      </w:r>
      <w:r w:rsidRPr="0035378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обеспечены</w:t>
      </w:r>
      <w:r w:rsidRPr="0035378E">
        <w:rPr>
          <w:sz w:val="28"/>
          <w:szCs w:val="28"/>
        </w:rPr>
        <w:t xml:space="preserve"> ресурсно-информационной</w:t>
      </w:r>
      <w:r>
        <w:rPr>
          <w:sz w:val="28"/>
          <w:szCs w:val="28"/>
        </w:rPr>
        <w:t xml:space="preserve">  поддержкой</w:t>
      </w:r>
      <w:r w:rsidRPr="0035378E">
        <w:rPr>
          <w:sz w:val="28"/>
          <w:szCs w:val="28"/>
        </w:rPr>
        <w:t xml:space="preserve"> в виде нормативных документов, методической и справочной литературы, изданий периодической печати, детской художественной литературы</w:t>
      </w:r>
      <w:r>
        <w:t>.</w:t>
      </w:r>
      <w:r w:rsidRPr="000D0033">
        <w:t xml:space="preserve"> </w:t>
      </w:r>
      <w:r w:rsidRPr="003532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своей работе </w:t>
      </w:r>
      <w:r w:rsidRPr="00353270">
        <w:rPr>
          <w:sz w:val="28"/>
          <w:szCs w:val="28"/>
        </w:rPr>
        <w:t>пе</w:t>
      </w:r>
      <w:r>
        <w:rPr>
          <w:sz w:val="28"/>
          <w:szCs w:val="28"/>
        </w:rPr>
        <w:t>дагоги начали использовать с</w:t>
      </w:r>
      <w:r w:rsidRPr="00353270">
        <w:rPr>
          <w:sz w:val="28"/>
          <w:szCs w:val="28"/>
        </w:rPr>
        <w:t xml:space="preserve">овременные компьютерные </w:t>
      </w:r>
      <w:r>
        <w:rPr>
          <w:sz w:val="28"/>
          <w:szCs w:val="28"/>
        </w:rPr>
        <w:t>программы и технологии. Воспитатели создают и представляют компьютерные презентации, проекты, отчеты, диаграммы и схемы, фотовыставки.</w:t>
      </w:r>
      <w:r>
        <w:t xml:space="preserve"> Использование</w:t>
      </w:r>
      <w:r>
        <w:rPr>
          <w:sz w:val="28"/>
          <w:szCs w:val="28"/>
        </w:rPr>
        <w:t xml:space="preserve"> оргтехники позволяе</w:t>
      </w:r>
      <w:r w:rsidRPr="00647E8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разрабатывать, печатать, множить и </w:t>
      </w:r>
      <w:r w:rsidRPr="00647E8F">
        <w:rPr>
          <w:sz w:val="28"/>
          <w:szCs w:val="28"/>
        </w:rPr>
        <w:t xml:space="preserve">копировать </w:t>
      </w:r>
      <w:r>
        <w:rPr>
          <w:sz w:val="28"/>
          <w:szCs w:val="28"/>
        </w:rPr>
        <w:t xml:space="preserve">демонстрационные и раздаточные материалы для занятий с детьми, консультационные материалы для коллег и родителей. </w:t>
      </w:r>
    </w:p>
    <w:p w:rsidR="001B49AD" w:rsidRPr="006153A1" w:rsidRDefault="001B49AD" w:rsidP="001B49AD">
      <w:pPr>
        <w:jc w:val="both"/>
        <w:rPr>
          <w:sz w:val="28"/>
          <w:szCs w:val="28"/>
        </w:rPr>
      </w:pPr>
    </w:p>
    <w:p w:rsidR="001B49AD" w:rsidRPr="000F05C6" w:rsidRDefault="001B49AD" w:rsidP="001B49AD">
      <w:pPr>
        <w:widowControl w:val="0"/>
        <w:autoSpaceDE w:val="0"/>
        <w:autoSpaceDN w:val="0"/>
        <w:adjustRightInd w:val="0"/>
        <w:jc w:val="center"/>
        <w:rPr>
          <w:color w:val="009900"/>
        </w:rPr>
      </w:pPr>
      <w:r w:rsidRPr="000F05C6">
        <w:rPr>
          <w:b/>
          <w:color w:val="009900"/>
          <w:sz w:val="28"/>
          <w:szCs w:val="28"/>
        </w:rPr>
        <w:t>3.2. КАДРОВОЕ ОБЕСПЕЧЕНИЕ ОБРАЗОВАТЕЛЬНОГО ПРОЦЕССА</w:t>
      </w:r>
    </w:p>
    <w:p w:rsidR="001B49AD" w:rsidRDefault="001B49AD" w:rsidP="001B49AD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</w:p>
    <w:p w:rsidR="001B49AD" w:rsidRDefault="001B49AD" w:rsidP="001B49AD">
      <w:pPr>
        <w:pStyle w:val="a9"/>
        <w:jc w:val="left"/>
        <w:rPr>
          <w:b w:val="0"/>
        </w:rPr>
      </w:pPr>
      <w:r>
        <w:tab/>
      </w:r>
      <w:r w:rsidRPr="00980D60">
        <w:rPr>
          <w:b w:val="0"/>
        </w:rPr>
        <w:t xml:space="preserve">Состав административных и педагогических работников характеризуется следующими качественными данными: </w:t>
      </w:r>
    </w:p>
    <w:p w:rsidR="001B49AD" w:rsidRPr="00980D60" w:rsidRDefault="001B49AD" w:rsidP="001B49AD"/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783"/>
        <w:gridCol w:w="851"/>
        <w:gridCol w:w="850"/>
        <w:gridCol w:w="1276"/>
        <w:gridCol w:w="1153"/>
      </w:tblGrid>
      <w:tr w:rsidR="001B49AD" w:rsidRPr="0068330B" w:rsidTr="003543FC">
        <w:tc>
          <w:tcPr>
            <w:tcW w:w="4428" w:type="dxa"/>
          </w:tcPr>
          <w:p w:rsidR="001B49AD" w:rsidRPr="00AB0BEE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AB0BE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783" w:type="dxa"/>
          </w:tcPr>
          <w:p w:rsidR="001B49AD" w:rsidRPr="00AB0BEE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AB0BEE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851" w:type="dxa"/>
          </w:tcPr>
          <w:p w:rsidR="001B49AD" w:rsidRPr="00AB0BEE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AB0BEE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850" w:type="dxa"/>
          </w:tcPr>
          <w:p w:rsidR="001B49AD" w:rsidRPr="00AB0BEE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AB0BEE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1B49AD" w:rsidRPr="00AB0BEE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53" w:type="dxa"/>
          </w:tcPr>
          <w:p w:rsidR="001B49AD" w:rsidRPr="00AB0BEE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1B49AD" w:rsidRPr="0068330B" w:rsidTr="003543FC">
        <w:tc>
          <w:tcPr>
            <w:tcW w:w="9341" w:type="dxa"/>
            <w:gridSpan w:val="6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8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5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8330B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 заведующей по административно-хозяйственной части</w:t>
            </w:r>
          </w:p>
        </w:tc>
        <w:tc>
          <w:tcPr>
            <w:tcW w:w="78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B49AD" w:rsidRPr="00E27E5A" w:rsidRDefault="001B49AD" w:rsidP="003543FC">
            <w:pPr>
              <w:jc w:val="center"/>
              <w:rPr>
                <w:sz w:val="28"/>
                <w:szCs w:val="28"/>
              </w:rPr>
            </w:pPr>
            <w:r w:rsidRPr="00E27E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8330B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заведующей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78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5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9341" w:type="dxa"/>
            <w:gridSpan w:val="6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 (38 человек)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78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53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психолог</w:t>
            </w:r>
          </w:p>
        </w:tc>
        <w:tc>
          <w:tcPr>
            <w:tcW w:w="78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B49AD" w:rsidRPr="00D616F1" w:rsidRDefault="001B49AD" w:rsidP="003543FC">
            <w:pPr>
              <w:jc w:val="center"/>
              <w:rPr>
                <w:sz w:val="28"/>
                <w:szCs w:val="28"/>
              </w:rPr>
            </w:pPr>
            <w:r w:rsidRPr="00D616F1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53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учитель- логопед</w:t>
            </w:r>
          </w:p>
        </w:tc>
        <w:tc>
          <w:tcPr>
            <w:tcW w:w="78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851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53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учитель- логопед</w:t>
            </w:r>
          </w:p>
        </w:tc>
        <w:tc>
          <w:tcPr>
            <w:tcW w:w="783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53" w:type="dxa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  <w:r w:rsidRPr="0068330B"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78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851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83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11, 8</w:t>
            </w:r>
          </w:p>
        </w:tc>
        <w:tc>
          <w:tcPr>
            <w:tcW w:w="850" w:type="dxa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1B49AD" w:rsidRDefault="001B49AD" w:rsidP="00354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9AD" w:rsidRDefault="001B49AD" w:rsidP="003543FC">
            <w:pPr>
              <w:rPr>
                <w:sz w:val="28"/>
                <w:szCs w:val="28"/>
              </w:rPr>
            </w:pPr>
          </w:p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78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49AD" w:rsidRPr="0068330B" w:rsidTr="003543FC">
        <w:tc>
          <w:tcPr>
            <w:tcW w:w="4428" w:type="dxa"/>
          </w:tcPr>
          <w:p w:rsidR="001B49AD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плаванию </w:t>
            </w:r>
          </w:p>
        </w:tc>
        <w:tc>
          <w:tcPr>
            <w:tcW w:w="783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851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49AD" w:rsidRPr="0068330B" w:rsidTr="003543FC">
        <w:tc>
          <w:tcPr>
            <w:tcW w:w="4428" w:type="dxa"/>
            <w:vMerge w:val="restart"/>
          </w:tcPr>
          <w:p w:rsidR="001B49AD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783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851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1B49AD" w:rsidRPr="0068330B" w:rsidRDefault="001B49AD" w:rsidP="00354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  <w:vMerge w:val="restart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B49AD" w:rsidRPr="0068330B" w:rsidRDefault="001B49AD" w:rsidP="003543FC">
            <w:pPr>
              <w:rPr>
                <w:sz w:val="28"/>
                <w:szCs w:val="28"/>
              </w:rPr>
            </w:pPr>
          </w:p>
        </w:tc>
      </w:tr>
      <w:tr w:rsidR="001B49AD" w:rsidRPr="0068330B" w:rsidTr="003543FC">
        <w:tc>
          <w:tcPr>
            <w:tcW w:w="4428" w:type="dxa"/>
            <w:vMerge/>
          </w:tcPr>
          <w:p w:rsidR="001B49AD" w:rsidRDefault="001B49AD" w:rsidP="00354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851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vMerge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</w:p>
        </w:tc>
      </w:tr>
      <w:tr w:rsidR="001B49AD" w:rsidRPr="0068330B" w:rsidTr="003543FC">
        <w:tc>
          <w:tcPr>
            <w:tcW w:w="4428" w:type="dxa"/>
            <w:vMerge/>
          </w:tcPr>
          <w:p w:rsidR="001B49AD" w:rsidRDefault="001B49AD" w:rsidP="00354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vMerge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</w:p>
        </w:tc>
      </w:tr>
      <w:tr w:rsidR="001B49AD" w:rsidRPr="0068330B" w:rsidTr="003543FC">
        <w:tc>
          <w:tcPr>
            <w:tcW w:w="4428" w:type="dxa"/>
            <w:vMerge/>
          </w:tcPr>
          <w:p w:rsidR="001B49AD" w:rsidRDefault="001B49AD" w:rsidP="00354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B49AD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850" w:type="dxa"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vMerge/>
            <w:vAlign w:val="center"/>
          </w:tcPr>
          <w:p w:rsidR="001B49AD" w:rsidRDefault="001B49AD" w:rsidP="003543FC">
            <w:pPr>
              <w:rPr>
                <w:sz w:val="28"/>
                <w:szCs w:val="28"/>
              </w:rPr>
            </w:pPr>
          </w:p>
        </w:tc>
      </w:tr>
    </w:tbl>
    <w:p w:rsidR="001B49AD" w:rsidRDefault="001B49AD" w:rsidP="001B49AD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49AD" w:rsidRDefault="001B49AD" w:rsidP="001B49AD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5D368E">
        <w:rPr>
          <w:sz w:val="28"/>
          <w:szCs w:val="28"/>
        </w:rPr>
        <w:t>дошкольном учреждении работают удивительные, талан</w:t>
      </w:r>
      <w:r>
        <w:rPr>
          <w:sz w:val="28"/>
          <w:szCs w:val="28"/>
        </w:rPr>
        <w:t xml:space="preserve">тливые, творческие педагоги, знающие, </w:t>
      </w:r>
      <w:r w:rsidRPr="005D368E">
        <w:rPr>
          <w:sz w:val="28"/>
          <w:szCs w:val="28"/>
        </w:rPr>
        <w:t>что такое</w:t>
      </w:r>
      <w:r>
        <w:rPr>
          <w:sz w:val="28"/>
          <w:szCs w:val="28"/>
        </w:rPr>
        <w:t xml:space="preserve"> гранты и партнеры, тренинги и И</w:t>
      </w:r>
      <w:r w:rsidRPr="005D368E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, </w:t>
      </w:r>
      <w:r w:rsidRPr="005D368E">
        <w:rPr>
          <w:sz w:val="28"/>
          <w:szCs w:val="28"/>
        </w:rPr>
        <w:t xml:space="preserve">сайты, проекты и инновационные технологии. </w:t>
      </w:r>
    </w:p>
    <w:p w:rsidR="001B49AD" w:rsidRPr="004369AC" w:rsidRDefault="001B49AD" w:rsidP="001B49AD">
      <w:pPr>
        <w:ind w:firstLine="709"/>
        <w:rPr>
          <w:b/>
        </w:rPr>
      </w:pPr>
      <w:r>
        <w:rPr>
          <w:sz w:val="28"/>
          <w:szCs w:val="28"/>
        </w:rPr>
        <w:t>В 2010-2011 учебном</w:t>
      </w:r>
      <w:r w:rsidRPr="00493E9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процедуру аттестации прошли 9 педагогов.</w:t>
      </w:r>
    </w:p>
    <w:p w:rsidR="001B49AD" w:rsidRDefault="001B49AD" w:rsidP="001B49AD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C8B">
        <w:rPr>
          <w:sz w:val="28"/>
          <w:szCs w:val="28"/>
        </w:rPr>
        <w:t xml:space="preserve">Профессиональную деятельность педагоги организуют по </w:t>
      </w:r>
      <w:r>
        <w:rPr>
          <w:sz w:val="28"/>
          <w:szCs w:val="28"/>
        </w:rPr>
        <w:t xml:space="preserve">всем образовательным </w:t>
      </w:r>
      <w:r w:rsidRPr="00504C8B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>ниям развития каждого ребенка</w:t>
      </w:r>
      <w:r w:rsidRPr="00504C8B">
        <w:rPr>
          <w:sz w:val="28"/>
          <w:szCs w:val="28"/>
        </w:rPr>
        <w:t xml:space="preserve">. </w:t>
      </w:r>
      <w:r>
        <w:rPr>
          <w:sz w:val="28"/>
          <w:szCs w:val="28"/>
        </w:rPr>
        <w:t>Они совершенствуют образовательный процесс, создают комфортную, безопасную, радостную, развивающую среду для детей, принимают участие в работе профессиональных сообществ педагогов дошкольных образовательных учреждений района.</w:t>
      </w:r>
    </w:p>
    <w:p w:rsidR="001B49AD" w:rsidRDefault="001B49AD" w:rsidP="001B49AD">
      <w:pPr>
        <w:widowControl w:val="0"/>
        <w:shd w:val="clear" w:color="auto" w:fill="FFFFFF"/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Участие педагогов в конкурсе лучших  </w:t>
      </w:r>
      <w:r w:rsidRPr="0094133E">
        <w:rPr>
          <w:sz w:val="28"/>
          <w:szCs w:val="28"/>
        </w:rPr>
        <w:t>воспитателей муниципальных дошкольных образовательных учреждений Красноярского края</w:t>
      </w:r>
      <w:r>
        <w:rPr>
          <w:sz w:val="28"/>
          <w:szCs w:val="28"/>
        </w:rPr>
        <w:t xml:space="preserve"> в рамках краевой целевой программы «Дети»:</w:t>
      </w:r>
    </w:p>
    <w:p w:rsidR="001B49AD" w:rsidRDefault="001B49AD" w:rsidP="001B49AD">
      <w:pPr>
        <w:widowControl w:val="0"/>
        <w:shd w:val="clear" w:color="auto" w:fill="FFFFFF"/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800"/>
        <w:gridCol w:w="1956"/>
        <w:gridCol w:w="1559"/>
        <w:gridCol w:w="1885"/>
      </w:tblGrid>
      <w:tr w:rsidR="001B49AD" w:rsidRPr="00493E93" w:rsidTr="003543FC">
        <w:trPr>
          <w:cantSplit/>
        </w:trPr>
        <w:tc>
          <w:tcPr>
            <w:tcW w:w="2520" w:type="dxa"/>
            <w:vMerge w:val="restart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7200" w:type="dxa"/>
            <w:gridSpan w:val="4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1B49AD" w:rsidRPr="00493E93" w:rsidTr="003543FC">
        <w:trPr>
          <w:cantSplit/>
        </w:trPr>
        <w:tc>
          <w:tcPr>
            <w:tcW w:w="2520" w:type="dxa"/>
            <w:vMerge/>
          </w:tcPr>
          <w:p w:rsidR="001B49AD" w:rsidRPr="00493E93" w:rsidRDefault="001B49AD" w:rsidP="003543FC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956" w:type="dxa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559" w:type="dxa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885" w:type="dxa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</w:tr>
      <w:tr w:rsidR="001B49AD" w:rsidRPr="00493E93" w:rsidTr="003543FC">
        <w:trPr>
          <w:cantSplit/>
        </w:trPr>
        <w:tc>
          <w:tcPr>
            <w:tcW w:w="2520" w:type="dxa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800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  <w:r w:rsidRPr="004369AC">
              <w:t>В.Е.Евтюгина</w:t>
            </w:r>
          </w:p>
        </w:tc>
        <w:tc>
          <w:tcPr>
            <w:tcW w:w="1956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  <w:jc w:val="both"/>
            </w:pPr>
            <w:r w:rsidRPr="004369AC">
              <w:t>Г.И.Данилова</w:t>
            </w:r>
          </w:p>
        </w:tc>
        <w:tc>
          <w:tcPr>
            <w:tcW w:w="1559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  <w:jc w:val="both"/>
            </w:pPr>
            <w:proofErr w:type="spellStart"/>
            <w:r w:rsidRPr="004369AC">
              <w:t>В.П.Хван</w:t>
            </w:r>
            <w:proofErr w:type="spellEnd"/>
          </w:p>
        </w:tc>
        <w:tc>
          <w:tcPr>
            <w:tcW w:w="1885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  <w:jc w:val="both"/>
            </w:pPr>
          </w:p>
        </w:tc>
      </w:tr>
      <w:tr w:rsidR="001B49AD" w:rsidRPr="00493E93" w:rsidTr="003543FC">
        <w:tc>
          <w:tcPr>
            <w:tcW w:w="2520" w:type="dxa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800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  <w:r w:rsidRPr="004369AC">
              <w:t>Т.Ф.Рыжкова</w:t>
            </w:r>
          </w:p>
        </w:tc>
        <w:tc>
          <w:tcPr>
            <w:tcW w:w="1956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  <w:proofErr w:type="spellStart"/>
            <w:r w:rsidRPr="004369AC">
              <w:t>С.В.Золотухина</w:t>
            </w:r>
            <w:proofErr w:type="spellEnd"/>
          </w:p>
        </w:tc>
        <w:tc>
          <w:tcPr>
            <w:tcW w:w="1559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  <w:tc>
          <w:tcPr>
            <w:tcW w:w="1885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</w:tr>
      <w:tr w:rsidR="001B49AD" w:rsidRPr="00493E93" w:rsidTr="003543FC">
        <w:tc>
          <w:tcPr>
            <w:tcW w:w="2520" w:type="dxa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800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  <w:proofErr w:type="spellStart"/>
            <w:r w:rsidRPr="004369AC">
              <w:t>Н.В.Хара</w:t>
            </w:r>
            <w:proofErr w:type="spellEnd"/>
          </w:p>
        </w:tc>
        <w:tc>
          <w:tcPr>
            <w:tcW w:w="1956" w:type="dxa"/>
          </w:tcPr>
          <w:p w:rsidR="001B49AD" w:rsidRPr="004369AC" w:rsidRDefault="001B49AD" w:rsidP="003543FC">
            <w:pPr>
              <w:tabs>
                <w:tab w:val="left" w:pos="709"/>
              </w:tabs>
            </w:pPr>
          </w:p>
        </w:tc>
        <w:tc>
          <w:tcPr>
            <w:tcW w:w="1559" w:type="dxa"/>
          </w:tcPr>
          <w:p w:rsidR="001B49AD" w:rsidRPr="004369AC" w:rsidRDefault="001B49AD" w:rsidP="003543FC">
            <w:pPr>
              <w:tabs>
                <w:tab w:val="left" w:pos="709"/>
              </w:tabs>
            </w:pPr>
          </w:p>
        </w:tc>
        <w:tc>
          <w:tcPr>
            <w:tcW w:w="1885" w:type="dxa"/>
          </w:tcPr>
          <w:p w:rsidR="001B49AD" w:rsidRPr="004369AC" w:rsidRDefault="001B49AD" w:rsidP="003543FC">
            <w:pPr>
              <w:tabs>
                <w:tab w:val="left" w:pos="709"/>
              </w:tabs>
            </w:pPr>
          </w:p>
        </w:tc>
      </w:tr>
      <w:tr w:rsidR="001B49AD" w:rsidRPr="00493E93" w:rsidTr="003543FC">
        <w:tc>
          <w:tcPr>
            <w:tcW w:w="2520" w:type="dxa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800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</w:p>
        </w:tc>
        <w:tc>
          <w:tcPr>
            <w:tcW w:w="1956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  <w:tc>
          <w:tcPr>
            <w:tcW w:w="1559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  <w:tc>
          <w:tcPr>
            <w:tcW w:w="1885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  <w:proofErr w:type="spellStart"/>
            <w:r w:rsidRPr="004369AC">
              <w:t>Л.С.Печеркина</w:t>
            </w:r>
            <w:proofErr w:type="spellEnd"/>
          </w:p>
        </w:tc>
      </w:tr>
      <w:tr w:rsidR="001B49AD" w:rsidRPr="00493E93" w:rsidTr="003543FC">
        <w:tc>
          <w:tcPr>
            <w:tcW w:w="2520" w:type="dxa"/>
          </w:tcPr>
          <w:p w:rsidR="001B49AD" w:rsidRDefault="001B49AD" w:rsidP="003543F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800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</w:p>
        </w:tc>
        <w:tc>
          <w:tcPr>
            <w:tcW w:w="1956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  <w:tc>
          <w:tcPr>
            <w:tcW w:w="1559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  <w:tc>
          <w:tcPr>
            <w:tcW w:w="1885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  <w:proofErr w:type="spellStart"/>
            <w:r w:rsidRPr="004369AC">
              <w:t>О.Н.Рыженкова</w:t>
            </w:r>
            <w:proofErr w:type="spellEnd"/>
          </w:p>
        </w:tc>
      </w:tr>
      <w:tr w:rsidR="001B49AD" w:rsidRPr="00493E93" w:rsidTr="003543FC">
        <w:tc>
          <w:tcPr>
            <w:tcW w:w="2520" w:type="dxa"/>
          </w:tcPr>
          <w:p w:rsidR="001B49AD" w:rsidRDefault="001B49AD" w:rsidP="003543F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800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</w:p>
        </w:tc>
        <w:tc>
          <w:tcPr>
            <w:tcW w:w="1956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  <w:tc>
          <w:tcPr>
            <w:tcW w:w="1559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  <w:tc>
          <w:tcPr>
            <w:tcW w:w="1885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  <w:r w:rsidRPr="004369AC">
              <w:t>Г.А.Никитина</w:t>
            </w:r>
          </w:p>
        </w:tc>
      </w:tr>
      <w:tr w:rsidR="001B49AD" w:rsidRPr="00493E93" w:rsidTr="003543FC">
        <w:tc>
          <w:tcPr>
            <w:tcW w:w="2520" w:type="dxa"/>
          </w:tcPr>
          <w:p w:rsidR="001B49AD" w:rsidRDefault="001B49AD" w:rsidP="003543F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1800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</w:p>
        </w:tc>
        <w:tc>
          <w:tcPr>
            <w:tcW w:w="1956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  <w:tc>
          <w:tcPr>
            <w:tcW w:w="1559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</w:p>
        </w:tc>
        <w:tc>
          <w:tcPr>
            <w:tcW w:w="1885" w:type="dxa"/>
          </w:tcPr>
          <w:p w:rsidR="001B49AD" w:rsidRPr="004369AC" w:rsidRDefault="001B49AD" w:rsidP="003543FC">
            <w:pPr>
              <w:widowControl w:val="0"/>
              <w:autoSpaceDE w:val="0"/>
              <w:autoSpaceDN w:val="0"/>
              <w:adjustRightInd w:val="0"/>
              <w:ind w:right="8"/>
            </w:pPr>
            <w:r w:rsidRPr="004369AC">
              <w:t>С.А.Субботина</w:t>
            </w:r>
          </w:p>
        </w:tc>
      </w:tr>
      <w:tr w:rsidR="001B49AD" w:rsidRPr="00493E93" w:rsidTr="003543FC">
        <w:tc>
          <w:tcPr>
            <w:tcW w:w="2520" w:type="dxa"/>
          </w:tcPr>
          <w:p w:rsidR="001B49AD" w:rsidRPr="00493E93" w:rsidRDefault="001B49AD" w:rsidP="003543F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800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</w:p>
        </w:tc>
        <w:tc>
          <w:tcPr>
            <w:tcW w:w="1956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</w:p>
        </w:tc>
        <w:tc>
          <w:tcPr>
            <w:tcW w:w="1559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</w:p>
        </w:tc>
        <w:tc>
          <w:tcPr>
            <w:tcW w:w="1885" w:type="dxa"/>
          </w:tcPr>
          <w:p w:rsidR="001B49AD" w:rsidRPr="004369AC" w:rsidRDefault="001B49AD" w:rsidP="003543FC">
            <w:pPr>
              <w:tabs>
                <w:tab w:val="left" w:pos="709"/>
              </w:tabs>
              <w:jc w:val="center"/>
            </w:pPr>
            <w:r w:rsidRPr="004369AC">
              <w:t>Т.В.Борцова</w:t>
            </w:r>
          </w:p>
        </w:tc>
      </w:tr>
    </w:tbl>
    <w:p w:rsidR="001B49AD" w:rsidRDefault="001B49AD" w:rsidP="001B49AD">
      <w:pPr>
        <w:widowControl w:val="0"/>
        <w:shd w:val="clear" w:color="auto" w:fill="FFFFFF"/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</w:p>
    <w:p w:rsidR="001B49AD" w:rsidRDefault="001B49AD" w:rsidP="001B49AD">
      <w:pPr>
        <w:widowControl w:val="0"/>
        <w:shd w:val="clear" w:color="auto" w:fill="FFFFFF"/>
        <w:autoSpaceDE w:val="0"/>
        <w:autoSpaceDN w:val="0"/>
        <w:adjustRightInd w:val="0"/>
        <w:ind w:right="8"/>
        <w:jc w:val="both"/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ab/>
        <w:t xml:space="preserve">Педагоги стремятся к повышению уровня профессиональной компетентности и педагогического мастерства </w:t>
      </w:r>
      <w:r w:rsidRPr="0068330B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обучение на курсах</w:t>
      </w:r>
      <w:r w:rsidRPr="0068330B">
        <w:rPr>
          <w:sz w:val="28"/>
          <w:szCs w:val="28"/>
        </w:rPr>
        <w:t xml:space="preserve"> повышения квалификации и уча</w:t>
      </w:r>
      <w:r>
        <w:rPr>
          <w:sz w:val="28"/>
          <w:szCs w:val="28"/>
        </w:rPr>
        <w:t>стие в  мероприятиях различного уровня.</w:t>
      </w:r>
      <w:r>
        <w:rPr>
          <w:b/>
          <w:color w:val="0000FF"/>
          <w:sz w:val="28"/>
          <w:szCs w:val="28"/>
        </w:rPr>
        <w:tab/>
      </w:r>
    </w:p>
    <w:p w:rsidR="001B49AD" w:rsidRDefault="001B49AD" w:rsidP="001B49AD">
      <w:pPr>
        <w:jc w:val="center"/>
        <w:rPr>
          <w:u w:val="single"/>
        </w:rPr>
      </w:pPr>
    </w:p>
    <w:p w:rsidR="001B49AD" w:rsidRDefault="001B49AD" w:rsidP="001B49AD">
      <w:pPr>
        <w:jc w:val="both"/>
        <w:rPr>
          <w:b/>
          <w:color w:val="0000FF"/>
          <w:sz w:val="28"/>
          <w:szCs w:val="28"/>
        </w:rPr>
      </w:pPr>
    </w:p>
    <w:p w:rsidR="001B49AD" w:rsidRPr="000F05C6" w:rsidRDefault="001B49AD" w:rsidP="001B49AD">
      <w:pPr>
        <w:jc w:val="center"/>
        <w:rPr>
          <w:b/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>4. РЕАЛИЗАЦИЯ ПРАВА РЕБЕНКА НА ЖИЗНЬ И ЗДОРОВЬЕ</w:t>
      </w:r>
    </w:p>
    <w:p w:rsidR="001B49AD" w:rsidRPr="000F05C6" w:rsidRDefault="001B49AD" w:rsidP="001B49AD">
      <w:pPr>
        <w:tabs>
          <w:tab w:val="left" w:pos="4500"/>
        </w:tabs>
        <w:jc w:val="both"/>
        <w:rPr>
          <w:color w:val="009900"/>
          <w:sz w:val="28"/>
        </w:rPr>
      </w:pPr>
    </w:p>
    <w:p w:rsidR="001B49AD" w:rsidRPr="000F05C6" w:rsidRDefault="001B49AD" w:rsidP="001B49AD">
      <w:pPr>
        <w:tabs>
          <w:tab w:val="left" w:pos="4500"/>
        </w:tabs>
        <w:jc w:val="center"/>
        <w:rPr>
          <w:b/>
          <w:color w:val="009900"/>
          <w:sz w:val="28"/>
        </w:rPr>
      </w:pPr>
      <w:r w:rsidRPr="000F05C6">
        <w:rPr>
          <w:b/>
          <w:color w:val="009900"/>
          <w:sz w:val="28"/>
        </w:rPr>
        <w:t>4.1. ОБЕСПЕЧЕНИЕ БЕЗОПАСНОСТИ</w:t>
      </w:r>
    </w:p>
    <w:p w:rsidR="001B49AD" w:rsidRPr="008F6B43" w:rsidRDefault="001B49AD" w:rsidP="001B49AD">
      <w:pPr>
        <w:tabs>
          <w:tab w:val="left" w:pos="4500"/>
        </w:tabs>
        <w:jc w:val="center"/>
        <w:rPr>
          <w:b/>
          <w:color w:val="0000FF"/>
          <w:sz w:val="18"/>
          <w:szCs w:val="18"/>
        </w:rPr>
      </w:pPr>
    </w:p>
    <w:p w:rsidR="001B49AD" w:rsidRDefault="001B49AD" w:rsidP="001B49AD">
      <w:pPr>
        <w:ind w:left="-180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В МБДОУ детский сад № 5 </w:t>
      </w:r>
      <w:r w:rsidRPr="00A51789">
        <w:rPr>
          <w:sz w:val="28"/>
          <w:szCs w:val="28"/>
        </w:rPr>
        <w:t>право ребенка на жизнь</w:t>
      </w:r>
      <w:r>
        <w:rPr>
          <w:sz w:val="28"/>
          <w:szCs w:val="28"/>
        </w:rPr>
        <w:t xml:space="preserve">, </w:t>
      </w:r>
      <w:r w:rsidRPr="00A51789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и безопасное пребывание отражено в основных нормативных документах: в Уставе, Договоре с родителями.</w:t>
      </w:r>
      <w:r w:rsidRPr="00A30DC4">
        <w:rPr>
          <w:sz w:val="28"/>
          <w:szCs w:val="28"/>
        </w:rPr>
        <w:t xml:space="preserve"> </w:t>
      </w:r>
    </w:p>
    <w:p w:rsidR="001B49AD" w:rsidRDefault="001B49AD" w:rsidP="001B49A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Безопасность детей во время их пребывания в детском саду </w:t>
      </w:r>
      <w:r w:rsidRPr="00276FD5">
        <w:rPr>
          <w:sz w:val="28"/>
          <w:szCs w:val="28"/>
        </w:rPr>
        <w:t>обеспечивается системой соответ</w:t>
      </w:r>
      <w:r>
        <w:rPr>
          <w:sz w:val="28"/>
          <w:szCs w:val="28"/>
        </w:rPr>
        <w:t>ствующих нормативных актов</w:t>
      </w:r>
      <w:r w:rsidRPr="00276FD5">
        <w:rPr>
          <w:sz w:val="28"/>
          <w:szCs w:val="28"/>
        </w:rPr>
        <w:t>: приказов, инструкций и других локальных актов, направ</w:t>
      </w:r>
      <w:r>
        <w:rPr>
          <w:sz w:val="28"/>
          <w:szCs w:val="28"/>
        </w:rPr>
        <w:t>ленных на безопасность образовательного процесса. С сотрудниками МБДОУ регулярно проводятся инструктажи по охране жизни и здоровья детей. Теме безопасности посвящены заседания педагогического совета, производственные собрания, контроль, родительское собрание.</w:t>
      </w:r>
    </w:p>
    <w:p w:rsidR="001B49AD" w:rsidRDefault="001B49AD" w:rsidP="001B49AD">
      <w:pPr>
        <w:tabs>
          <w:tab w:val="num" w:pos="-180"/>
          <w:tab w:val="left" w:pos="54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6FD5">
        <w:rPr>
          <w:sz w:val="28"/>
          <w:szCs w:val="28"/>
        </w:rPr>
        <w:t xml:space="preserve">На начало учебного года </w:t>
      </w:r>
      <w:r>
        <w:rPr>
          <w:sz w:val="28"/>
          <w:szCs w:val="28"/>
        </w:rPr>
        <w:t>начальником ГУ «ОФПС -20 МЧС России» по Красноярскому краю здание МБДОУ</w:t>
      </w:r>
      <w:r w:rsidRPr="00276FD5">
        <w:rPr>
          <w:sz w:val="28"/>
          <w:szCs w:val="28"/>
        </w:rPr>
        <w:t xml:space="preserve"> к эксплуатации разрешено.</w:t>
      </w:r>
      <w:r>
        <w:rPr>
          <w:sz w:val="28"/>
          <w:szCs w:val="28"/>
        </w:rPr>
        <w:t xml:space="preserve"> Администрация МБДОУ принимает меры для своевременного</w:t>
      </w:r>
      <w:r w:rsidRPr="00A30DC4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полнения</w:t>
      </w:r>
      <w:r w:rsidRPr="00A30DC4">
        <w:rPr>
          <w:sz w:val="28"/>
          <w:szCs w:val="28"/>
        </w:rPr>
        <w:t xml:space="preserve"> требований на</w:t>
      </w:r>
      <w:r>
        <w:rPr>
          <w:sz w:val="28"/>
          <w:szCs w:val="28"/>
        </w:rPr>
        <w:t>дз</w:t>
      </w:r>
      <w:r w:rsidRPr="00A30DC4">
        <w:rPr>
          <w:sz w:val="28"/>
          <w:szCs w:val="28"/>
        </w:rPr>
        <w:t>орных органов по обеспечению безопасных</w:t>
      </w:r>
      <w:r>
        <w:rPr>
          <w:sz w:val="28"/>
          <w:szCs w:val="28"/>
        </w:rPr>
        <w:t xml:space="preserve"> условий пребывания детей в детском саду. </w:t>
      </w:r>
      <w:r>
        <w:rPr>
          <w:sz w:val="28"/>
        </w:rPr>
        <w:t xml:space="preserve">  В 2008 году установлена современная пожарная сигнализация. В</w:t>
      </w:r>
      <w:r>
        <w:rPr>
          <w:sz w:val="28"/>
          <w:szCs w:val="28"/>
        </w:rPr>
        <w:t xml:space="preserve"> МБДОУ проводятся учебные тренировочные занятия</w:t>
      </w:r>
      <w:r w:rsidRPr="00A30DC4">
        <w:rPr>
          <w:sz w:val="28"/>
          <w:szCs w:val="28"/>
        </w:rPr>
        <w:t xml:space="preserve"> по эвакуации детей в случа</w:t>
      </w:r>
      <w:r>
        <w:rPr>
          <w:sz w:val="28"/>
          <w:szCs w:val="28"/>
        </w:rPr>
        <w:t xml:space="preserve">е возникновения </w:t>
      </w:r>
      <w:r w:rsidRPr="00A30DC4">
        <w:rPr>
          <w:sz w:val="28"/>
          <w:szCs w:val="28"/>
        </w:rPr>
        <w:t>пожара</w:t>
      </w:r>
      <w:r>
        <w:rPr>
          <w:sz w:val="28"/>
          <w:szCs w:val="28"/>
        </w:rPr>
        <w:t xml:space="preserve">. </w:t>
      </w:r>
    </w:p>
    <w:p w:rsidR="001B49AD" w:rsidRPr="00276FD5" w:rsidRDefault="001B49AD" w:rsidP="001B49AD">
      <w:pPr>
        <w:tabs>
          <w:tab w:val="num" w:pos="0"/>
          <w:tab w:val="left" w:pos="54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6FD5">
        <w:rPr>
          <w:sz w:val="28"/>
          <w:szCs w:val="28"/>
        </w:rPr>
        <w:t>С целью антитерро</w:t>
      </w:r>
      <w:r>
        <w:rPr>
          <w:sz w:val="28"/>
          <w:szCs w:val="28"/>
        </w:rPr>
        <w:t>ристической безопасности в детском саду</w:t>
      </w:r>
      <w:r w:rsidRPr="00276FD5">
        <w:rPr>
          <w:sz w:val="28"/>
          <w:szCs w:val="28"/>
        </w:rPr>
        <w:t>:</w:t>
      </w:r>
    </w:p>
    <w:p w:rsidR="001B49AD" w:rsidRDefault="001B49AD" w:rsidP="001B49A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ведется обучение педагогов</w:t>
      </w:r>
      <w:r w:rsidRPr="00276FD5">
        <w:rPr>
          <w:sz w:val="28"/>
          <w:szCs w:val="28"/>
        </w:rPr>
        <w:t xml:space="preserve"> и вспомогательного персонала</w:t>
      </w:r>
      <w:r w:rsidRPr="00851333">
        <w:rPr>
          <w:sz w:val="28"/>
          <w:szCs w:val="28"/>
        </w:rPr>
        <w:t xml:space="preserve"> </w:t>
      </w:r>
      <w:r w:rsidRPr="00276FD5">
        <w:rPr>
          <w:sz w:val="28"/>
          <w:szCs w:val="28"/>
        </w:rPr>
        <w:t>на случай ЧС;</w:t>
      </w:r>
    </w:p>
    <w:p w:rsidR="001B49AD" w:rsidRDefault="001B49AD" w:rsidP="001B49A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территория детского сада ограждена;</w:t>
      </w:r>
    </w:p>
    <w:p w:rsidR="001B49AD" w:rsidRPr="003A7F7D" w:rsidRDefault="001B49AD" w:rsidP="001B49AD">
      <w:pPr>
        <w:numPr>
          <w:ilvl w:val="0"/>
          <w:numId w:val="15"/>
        </w:numPr>
        <w:jc w:val="both"/>
        <w:rPr>
          <w:sz w:val="28"/>
          <w:szCs w:val="28"/>
        </w:rPr>
      </w:pPr>
      <w:r w:rsidRPr="0037219A">
        <w:rPr>
          <w:sz w:val="28"/>
          <w:szCs w:val="28"/>
        </w:rPr>
        <w:t>оборудовано наружное освещение территории.</w:t>
      </w:r>
      <w:r w:rsidRPr="003A7F7D">
        <w:rPr>
          <w:sz w:val="28"/>
        </w:rPr>
        <w:t xml:space="preserve"> </w:t>
      </w:r>
    </w:p>
    <w:p w:rsidR="001B49AD" w:rsidRPr="003A7F7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детском саду реализуется система мероприятий по формированию у дошкольников основ безопасного поведения. В педагогическом кабинете подобран наглядный, дидактический, методический  материал по данной теме, научно-методическая и детская литература. Работа педагогов по данной теме  начинается уже с детьми младшего дошкольного возраста. Основной целью работы по данной теме является знакомство дошкольников с опасностями и рисками окружающей обстановки, тренинг  различных способов поведения в конкретной ситуации, воспитание у дошкольников самостоятельности и ответственности. </w:t>
      </w:r>
    </w:p>
    <w:p w:rsidR="001B49AD" w:rsidRPr="00DA3386" w:rsidRDefault="001B49AD" w:rsidP="001B49AD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 и</w:t>
      </w:r>
      <w:r w:rsidRPr="002772F1">
        <w:rPr>
          <w:sz w:val="28"/>
          <w:szCs w:val="28"/>
        </w:rPr>
        <w:t>нформирую</w:t>
      </w:r>
      <w:r>
        <w:rPr>
          <w:sz w:val="28"/>
          <w:szCs w:val="28"/>
        </w:rPr>
        <w:t>т</w:t>
      </w:r>
      <w:r w:rsidRPr="002772F1">
        <w:rPr>
          <w:sz w:val="28"/>
          <w:szCs w:val="28"/>
        </w:rPr>
        <w:t xml:space="preserve"> родителей об основах безопасности жизнедеятельности детей, организую просветительскую и консультативную работу.</w:t>
      </w:r>
      <w:r>
        <w:rPr>
          <w:sz w:val="28"/>
          <w:szCs w:val="28"/>
        </w:rPr>
        <w:t xml:space="preserve"> </w:t>
      </w:r>
    </w:p>
    <w:p w:rsidR="001B49AD" w:rsidRPr="000F05C6" w:rsidRDefault="001B49AD" w:rsidP="001B49AD">
      <w:pPr>
        <w:tabs>
          <w:tab w:val="left" w:pos="720"/>
        </w:tabs>
        <w:jc w:val="center"/>
        <w:rPr>
          <w:b/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 xml:space="preserve">4.2. МЕДИЦИНСКОЕ ОБСЛУЖИВАНИЕ ДЕТЕЙ И ЗДОРОВЬЕСБЕРЕГАЮЩАЯ ПЕДАГОГИЧЕСКАЯ  ДЕЯТЕЛЬНОСТЬ </w:t>
      </w:r>
    </w:p>
    <w:p w:rsidR="001B49AD" w:rsidRPr="000D30AA" w:rsidRDefault="001B49AD" w:rsidP="001B49AD">
      <w:pPr>
        <w:tabs>
          <w:tab w:val="left" w:pos="720"/>
        </w:tabs>
        <w:jc w:val="center"/>
        <w:rPr>
          <w:b/>
          <w:color w:val="0000FF"/>
          <w:sz w:val="28"/>
          <w:szCs w:val="28"/>
        </w:rPr>
      </w:pPr>
    </w:p>
    <w:p w:rsidR="001B49AD" w:rsidRPr="00D26424" w:rsidRDefault="001B49AD" w:rsidP="001B49A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детском саду проводится активная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деятельность</w:t>
      </w:r>
      <w:r>
        <w:t xml:space="preserve"> с </w:t>
      </w:r>
      <w:r w:rsidRPr="00D26424">
        <w:rPr>
          <w:sz w:val="28"/>
          <w:szCs w:val="28"/>
        </w:rPr>
        <w:t xml:space="preserve">использованием </w:t>
      </w:r>
      <w:r>
        <w:rPr>
          <w:sz w:val="28"/>
          <w:szCs w:val="28"/>
        </w:rPr>
        <w:t>таких форм, как:</w:t>
      </w:r>
    </w:p>
    <w:p w:rsidR="001B49AD" w:rsidRDefault="001B49AD" w:rsidP="001B49AD">
      <w:pPr>
        <w:ind w:firstLine="360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Медико-профилактическая</w:t>
      </w:r>
      <w:proofErr w:type="gramEnd"/>
      <w:r>
        <w:rPr>
          <w:sz w:val="28"/>
          <w:szCs w:val="28"/>
        </w:rPr>
        <w:t xml:space="preserve"> (осуществляется медперсоналом):</w:t>
      </w:r>
    </w:p>
    <w:p w:rsidR="001B49AD" w:rsidRDefault="001B49AD" w:rsidP="001B49AD">
      <w:pPr>
        <w:numPr>
          <w:ilvl w:val="1"/>
          <w:numId w:val="3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санитарно-гигиенических норм  и правил;</w:t>
      </w:r>
    </w:p>
    <w:p w:rsidR="001B49AD" w:rsidRDefault="001B49AD" w:rsidP="001B49AD">
      <w:pPr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профилактические медицинские осмотры;</w:t>
      </w:r>
      <w:r w:rsidRPr="00F235CE">
        <w:rPr>
          <w:sz w:val="28"/>
          <w:szCs w:val="28"/>
        </w:rPr>
        <w:t xml:space="preserve"> </w:t>
      </w:r>
    </w:p>
    <w:p w:rsidR="001B49AD" w:rsidRDefault="001B49AD" w:rsidP="001B49AD">
      <w:pPr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витаминизация,</w:t>
      </w:r>
    </w:p>
    <w:p w:rsidR="001B49AD" w:rsidRDefault="001B49AD" w:rsidP="001B49AD">
      <w:pPr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закаливание,</w:t>
      </w:r>
    </w:p>
    <w:p w:rsidR="001B49AD" w:rsidRDefault="001B49AD" w:rsidP="001B49AD">
      <w:pPr>
        <w:numPr>
          <w:ilvl w:val="1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нормализация сна и питания и т.д.</w:t>
      </w:r>
    </w:p>
    <w:p w:rsidR="001B49AD" w:rsidRDefault="001B49AD" w:rsidP="001B49AD">
      <w:pPr>
        <w:numPr>
          <w:ilvl w:val="0"/>
          <w:numId w:val="30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оздоровительная</w:t>
      </w:r>
      <w:proofErr w:type="gramEnd"/>
      <w:r>
        <w:rPr>
          <w:sz w:val="28"/>
          <w:szCs w:val="28"/>
        </w:rPr>
        <w:t xml:space="preserve"> (осуществляется педагогами):</w:t>
      </w:r>
    </w:p>
    <w:p w:rsidR="001B49AD" w:rsidRDefault="001B49AD" w:rsidP="001B49AD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физкультурные занятия,</w:t>
      </w:r>
    </w:p>
    <w:p w:rsidR="001B49AD" w:rsidRDefault="001B49AD" w:rsidP="001B49AD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гимнастика,</w:t>
      </w:r>
    </w:p>
    <w:p w:rsidR="001B49AD" w:rsidRDefault="001B49AD" w:rsidP="001B49AD">
      <w:pPr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</w:t>
      </w:r>
    </w:p>
    <w:p w:rsidR="001B49AD" w:rsidRDefault="001B49AD" w:rsidP="001B49AD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динамические паузы,</w:t>
      </w:r>
    </w:p>
    <w:p w:rsidR="001B49AD" w:rsidRDefault="001B49AD" w:rsidP="001B49AD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Дни здоровья и т.д.</w:t>
      </w:r>
    </w:p>
    <w:p w:rsidR="001B49AD" w:rsidRDefault="001B49AD" w:rsidP="001B49AD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Информационно-просветительская работа с родителями и персоналом, беседы с детьми о ценностях здорового образа жизни.</w:t>
      </w:r>
    </w:p>
    <w:p w:rsidR="001B49AD" w:rsidRDefault="001B49AD" w:rsidP="001B49AD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Коррекционная работа по исправлению недостатков и нарушений физического и психического развития.</w:t>
      </w:r>
    </w:p>
    <w:p w:rsidR="001B49AD" w:rsidRPr="00B32A61" w:rsidRDefault="001B49AD" w:rsidP="001B49AD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Спортивно - </w:t>
      </w: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позволяющая</w:t>
      </w:r>
      <w:proofErr w:type="gramEnd"/>
      <w:r>
        <w:rPr>
          <w:sz w:val="28"/>
          <w:szCs w:val="28"/>
        </w:rPr>
        <w:t xml:space="preserve"> приобщить детей к спорту и активному образу жизни (соревнования, развлечения и т.д.).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Уставу, медицинское обслуживание детей в МБДОУ обеспечивают органы здравоохранения. Медицинский персонал наряду с администрацией МБДОУ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1B49AD" w:rsidRDefault="001B49AD" w:rsidP="001B49AD">
      <w:pPr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здоровье и физическое развитие детей;</w:t>
      </w:r>
    </w:p>
    <w:p w:rsidR="001B49AD" w:rsidRDefault="001B49AD" w:rsidP="001B49AD">
      <w:pPr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лечебно-профилактических мероприятий;</w:t>
      </w:r>
    </w:p>
    <w:p w:rsidR="001B49AD" w:rsidRDefault="001B49AD" w:rsidP="001B49AD">
      <w:pPr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санитарно-гигиенических норм, режима и качества питания.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Медицинское обслуживание детей в детском саду осуществляют:</w:t>
      </w:r>
    </w:p>
    <w:p w:rsidR="001B49AD" w:rsidRDefault="001B49AD" w:rsidP="001B49A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медицинская сестра – </w:t>
      </w:r>
      <w:proofErr w:type="spellStart"/>
      <w:r>
        <w:rPr>
          <w:sz w:val="28"/>
          <w:szCs w:val="28"/>
        </w:rPr>
        <w:t>А.С.Мося</w:t>
      </w:r>
      <w:proofErr w:type="spellEnd"/>
      <w:r>
        <w:rPr>
          <w:sz w:val="28"/>
          <w:szCs w:val="28"/>
        </w:rPr>
        <w:t>.</w:t>
      </w:r>
    </w:p>
    <w:p w:rsidR="001B49AD" w:rsidRDefault="001B49AD" w:rsidP="001B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 предоставляет помещение с соответствующими условиями для деятельности работников здравоохранения,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работой в целях охраны и укрепления здоровья детей и работников МБДОУ. </w:t>
      </w:r>
    </w:p>
    <w:p w:rsidR="001B49AD" w:rsidRDefault="001B49AD" w:rsidP="001B49AD">
      <w:pPr>
        <w:tabs>
          <w:tab w:val="left" w:pos="720"/>
        </w:tabs>
        <w:jc w:val="both"/>
      </w:pPr>
      <w:r>
        <w:rPr>
          <w:sz w:val="28"/>
          <w:szCs w:val="28"/>
        </w:rPr>
        <w:tab/>
        <w:t>Ежегодно в детском саду</w:t>
      </w:r>
      <w:r w:rsidRPr="00AF0718">
        <w:rPr>
          <w:sz w:val="28"/>
          <w:szCs w:val="28"/>
        </w:rPr>
        <w:t xml:space="preserve"> проводятся углубленные осмотры детей декретированных возрастов. </w:t>
      </w:r>
      <w:r>
        <w:rPr>
          <w:sz w:val="28"/>
          <w:szCs w:val="28"/>
        </w:rPr>
        <w:t>Количественные данные результатов медицинских осмотров детей за 2010-2011 учебный год представлены ниже.</w:t>
      </w:r>
    </w:p>
    <w:p w:rsidR="001B49AD" w:rsidRPr="007B27CA" w:rsidRDefault="001B49AD" w:rsidP="001B49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B27CA">
        <w:rPr>
          <w:bCs/>
          <w:sz w:val="28"/>
          <w:szCs w:val="28"/>
        </w:rPr>
        <w:t>Распределение детей по группам здоровья</w:t>
      </w:r>
      <w:r>
        <w:rPr>
          <w:bCs/>
          <w:sz w:val="28"/>
          <w:szCs w:val="28"/>
        </w:rPr>
        <w:t>:</w:t>
      </w:r>
    </w:p>
    <w:p w:rsidR="001B49AD" w:rsidRDefault="001B49AD" w:rsidP="001B49AD">
      <w:pPr>
        <w:jc w:val="both"/>
        <w:rPr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1B49AD" w:rsidRPr="00A10888" w:rsidTr="003543FC">
        <w:tc>
          <w:tcPr>
            <w:tcW w:w="1595" w:type="dxa"/>
            <w:vMerge w:val="restart"/>
          </w:tcPr>
          <w:p w:rsidR="001B49AD" w:rsidRPr="00A10888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49AD" w:rsidRPr="00A10888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  <w:r w:rsidRPr="00A10888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595" w:type="dxa"/>
            <w:vMerge w:val="restart"/>
          </w:tcPr>
          <w:p w:rsidR="001B49AD" w:rsidRPr="00A10888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  <w:r w:rsidRPr="00A10888">
              <w:rPr>
                <w:b/>
                <w:bCs/>
                <w:sz w:val="28"/>
                <w:szCs w:val="28"/>
              </w:rPr>
              <w:t>Всего детей</w:t>
            </w:r>
          </w:p>
          <w:p w:rsidR="001B49AD" w:rsidRPr="00A10888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  <w:r w:rsidRPr="00A10888">
              <w:rPr>
                <w:b/>
                <w:bCs/>
                <w:sz w:val="28"/>
                <w:szCs w:val="28"/>
              </w:rPr>
              <w:t>в ДОУ</w:t>
            </w:r>
          </w:p>
        </w:tc>
        <w:tc>
          <w:tcPr>
            <w:tcW w:w="6381" w:type="dxa"/>
            <w:gridSpan w:val="4"/>
          </w:tcPr>
          <w:p w:rsidR="001B49AD" w:rsidRPr="00A10888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  <w:r w:rsidRPr="00A10888">
              <w:rPr>
                <w:b/>
                <w:bCs/>
                <w:sz w:val="28"/>
                <w:szCs w:val="28"/>
              </w:rPr>
              <w:t>Группы здоровья</w:t>
            </w:r>
          </w:p>
        </w:tc>
      </w:tr>
      <w:tr w:rsidR="001B49AD" w:rsidRPr="00A10888" w:rsidTr="003543FC">
        <w:tc>
          <w:tcPr>
            <w:tcW w:w="1595" w:type="dxa"/>
            <w:vMerge/>
          </w:tcPr>
          <w:p w:rsidR="001B49AD" w:rsidRPr="00A10888" w:rsidRDefault="001B49AD" w:rsidP="003543FC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B49AD" w:rsidRPr="00A10888" w:rsidRDefault="001B49AD" w:rsidP="003543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1B49AD" w:rsidRPr="00A10888" w:rsidRDefault="001B49AD" w:rsidP="003543F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1088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B49AD" w:rsidRPr="00A10888" w:rsidRDefault="001B49AD" w:rsidP="003543F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1088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B49AD" w:rsidRPr="00A10888" w:rsidRDefault="001B49AD" w:rsidP="003543F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1088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1B49AD" w:rsidRPr="00A10888" w:rsidRDefault="001B49AD" w:rsidP="003543F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1088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B49AD" w:rsidRPr="00A10888" w:rsidTr="003543FC">
        <w:tc>
          <w:tcPr>
            <w:tcW w:w="1595" w:type="dxa"/>
          </w:tcPr>
          <w:p w:rsidR="001B49AD" w:rsidRPr="00A10888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2010-2011</w:t>
            </w:r>
          </w:p>
        </w:tc>
        <w:tc>
          <w:tcPr>
            <w:tcW w:w="1595" w:type="dxa"/>
          </w:tcPr>
          <w:p w:rsidR="001B49AD" w:rsidRPr="00A10888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 w:rsidRPr="00A1088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595" w:type="dxa"/>
          </w:tcPr>
          <w:p w:rsidR="001B49AD" w:rsidRPr="00A10888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595" w:type="dxa"/>
          </w:tcPr>
          <w:p w:rsidR="001B49AD" w:rsidRPr="00A10888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</w:t>
            </w:r>
          </w:p>
        </w:tc>
        <w:tc>
          <w:tcPr>
            <w:tcW w:w="1595" w:type="dxa"/>
          </w:tcPr>
          <w:p w:rsidR="001B49AD" w:rsidRPr="00A10888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1B49AD" w:rsidRPr="00A10888" w:rsidRDefault="001B49AD" w:rsidP="003543F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3"/>
        <w:tblW w:w="0" w:type="auto"/>
        <w:tblLook w:val="01E0"/>
      </w:tblPr>
      <w:tblGrid>
        <w:gridCol w:w="5711"/>
        <w:gridCol w:w="3860"/>
      </w:tblGrid>
      <w:tr w:rsidR="001B49AD" w:rsidTr="003543FC">
        <w:tc>
          <w:tcPr>
            <w:tcW w:w="6084" w:type="dxa"/>
          </w:tcPr>
          <w:p w:rsidR="001B49AD" w:rsidRDefault="001B49AD" w:rsidP="003543FC">
            <w:pPr>
              <w:tabs>
                <w:tab w:val="left" w:pos="720"/>
              </w:tabs>
              <w:jc w:val="both"/>
            </w:pPr>
          </w:p>
        </w:tc>
        <w:tc>
          <w:tcPr>
            <w:tcW w:w="4108" w:type="dxa"/>
          </w:tcPr>
          <w:p w:rsidR="001B49AD" w:rsidRDefault="001B49AD" w:rsidP="003543FC"/>
        </w:tc>
      </w:tr>
    </w:tbl>
    <w:p w:rsidR="001B49AD" w:rsidRPr="00C05EAC" w:rsidRDefault="001B49AD" w:rsidP="001B49AD">
      <w:pPr>
        <w:rPr>
          <w:b/>
          <w:bCs/>
          <w:sz w:val="28"/>
          <w:szCs w:val="28"/>
        </w:rPr>
      </w:pPr>
    </w:p>
    <w:p w:rsidR="001B49AD" w:rsidRPr="00926BF4" w:rsidRDefault="001B49AD" w:rsidP="001B49AD">
      <w:pPr>
        <w:jc w:val="center"/>
        <w:rPr>
          <w:b/>
          <w:bCs/>
          <w:sz w:val="28"/>
          <w:szCs w:val="28"/>
        </w:rPr>
      </w:pPr>
      <w:r w:rsidRPr="00926BF4">
        <w:rPr>
          <w:b/>
          <w:bCs/>
          <w:sz w:val="28"/>
          <w:szCs w:val="28"/>
        </w:rPr>
        <w:t xml:space="preserve">Данные о заболеваемости детей </w:t>
      </w:r>
    </w:p>
    <w:p w:rsidR="001B49AD" w:rsidRPr="00C05EAC" w:rsidRDefault="001B49AD" w:rsidP="001B49AD">
      <w:pPr>
        <w:jc w:val="center"/>
        <w:rPr>
          <w:bCs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4"/>
        <w:gridCol w:w="6449"/>
      </w:tblGrid>
      <w:tr w:rsidR="001B49AD" w:rsidRPr="00C05EAC" w:rsidTr="003543FC">
        <w:trPr>
          <w:trHeight w:val="308"/>
        </w:trPr>
        <w:tc>
          <w:tcPr>
            <w:tcW w:w="3394" w:type="dxa"/>
            <w:vMerge w:val="restart"/>
          </w:tcPr>
          <w:p w:rsidR="001B49AD" w:rsidRPr="00C05EAC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  <w:r w:rsidRPr="00C05EAC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  <w:r w:rsidRPr="00C05EAC">
              <w:rPr>
                <w:b/>
                <w:bCs/>
                <w:sz w:val="28"/>
                <w:szCs w:val="28"/>
              </w:rPr>
              <w:t>Количество случаев</w:t>
            </w:r>
          </w:p>
        </w:tc>
      </w:tr>
      <w:tr w:rsidR="001B49AD" w:rsidRPr="00C05EAC" w:rsidTr="003543FC">
        <w:trPr>
          <w:trHeight w:val="137"/>
        </w:trPr>
        <w:tc>
          <w:tcPr>
            <w:tcW w:w="3394" w:type="dxa"/>
            <w:vMerge/>
          </w:tcPr>
          <w:p w:rsidR="001B49AD" w:rsidRPr="00C05EAC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9" w:type="dxa"/>
          </w:tcPr>
          <w:p w:rsidR="001B49AD" w:rsidRPr="00C05EAC" w:rsidRDefault="001B49AD" w:rsidP="003543FC">
            <w:pPr>
              <w:ind w:right="-303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2011</w:t>
            </w:r>
            <w:r w:rsidRPr="00C05EA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B49AD" w:rsidRPr="00C05EAC" w:rsidTr="003543FC">
        <w:trPr>
          <w:trHeight w:val="605"/>
        </w:trPr>
        <w:tc>
          <w:tcPr>
            <w:tcW w:w="3394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Всего случаев заболеваний: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</w:t>
            </w:r>
          </w:p>
        </w:tc>
      </w:tr>
      <w:tr w:rsidR="001B49AD" w:rsidRPr="00C05EAC" w:rsidTr="003543FC">
        <w:trPr>
          <w:trHeight w:val="308"/>
        </w:trPr>
        <w:tc>
          <w:tcPr>
            <w:tcW w:w="3394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Дизентерия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-</w:t>
            </w:r>
          </w:p>
        </w:tc>
      </w:tr>
      <w:tr w:rsidR="001B49AD" w:rsidRPr="00C05EAC" w:rsidTr="003543FC">
        <w:trPr>
          <w:trHeight w:val="616"/>
        </w:trPr>
        <w:tc>
          <w:tcPr>
            <w:tcW w:w="3394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Желудочно-кишечный тракт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B49AD" w:rsidRPr="00C05EAC" w:rsidTr="003543FC">
        <w:trPr>
          <w:trHeight w:val="308"/>
        </w:trPr>
        <w:tc>
          <w:tcPr>
            <w:tcW w:w="3394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Скарлатина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B49AD" w:rsidRPr="00C05EAC" w:rsidTr="003543FC">
        <w:trPr>
          <w:trHeight w:val="308"/>
        </w:trPr>
        <w:tc>
          <w:tcPr>
            <w:tcW w:w="3394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Ангина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1B49AD" w:rsidRPr="00C05EAC" w:rsidTr="003543FC">
        <w:trPr>
          <w:trHeight w:val="297"/>
        </w:trPr>
        <w:tc>
          <w:tcPr>
            <w:tcW w:w="3394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Грипп и ОРВИ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</w:t>
            </w:r>
          </w:p>
        </w:tc>
      </w:tr>
      <w:tr w:rsidR="001B49AD" w:rsidRPr="00C05EAC" w:rsidTr="003543FC">
        <w:trPr>
          <w:trHeight w:val="308"/>
        </w:trPr>
        <w:tc>
          <w:tcPr>
            <w:tcW w:w="3394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Пневмония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B49AD" w:rsidRPr="00C05EAC" w:rsidTr="003543FC">
        <w:trPr>
          <w:trHeight w:val="308"/>
        </w:trPr>
        <w:tc>
          <w:tcPr>
            <w:tcW w:w="3394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Травмы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B49AD" w:rsidRPr="00C05EAC" w:rsidTr="003543FC">
        <w:trPr>
          <w:trHeight w:val="319"/>
        </w:trPr>
        <w:tc>
          <w:tcPr>
            <w:tcW w:w="3394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 xml:space="preserve">Другие </w:t>
            </w:r>
          </w:p>
        </w:tc>
        <w:tc>
          <w:tcPr>
            <w:tcW w:w="6449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30</w:t>
            </w:r>
          </w:p>
        </w:tc>
      </w:tr>
    </w:tbl>
    <w:p w:rsidR="001B49AD" w:rsidRPr="00C05EAC" w:rsidRDefault="001B49AD" w:rsidP="001B49AD">
      <w:pPr>
        <w:rPr>
          <w:bCs/>
          <w:sz w:val="28"/>
          <w:szCs w:val="28"/>
        </w:rPr>
      </w:pPr>
    </w:p>
    <w:p w:rsidR="001B49AD" w:rsidRPr="00303772" w:rsidRDefault="001B49AD" w:rsidP="001B49AD">
      <w:pPr>
        <w:jc w:val="center"/>
        <w:rPr>
          <w:b/>
          <w:bCs/>
          <w:sz w:val="28"/>
          <w:szCs w:val="28"/>
        </w:rPr>
      </w:pPr>
      <w:r w:rsidRPr="00926BF4">
        <w:rPr>
          <w:b/>
          <w:bCs/>
          <w:sz w:val="28"/>
          <w:szCs w:val="28"/>
        </w:rPr>
        <w:t xml:space="preserve">Данные о посещаемости учреждения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5635"/>
      </w:tblGrid>
      <w:tr w:rsidR="001B49AD" w:rsidRPr="00C05EAC" w:rsidTr="003543FC">
        <w:tc>
          <w:tcPr>
            <w:tcW w:w="4219" w:type="dxa"/>
            <w:vMerge w:val="restart"/>
          </w:tcPr>
          <w:p w:rsidR="001B49AD" w:rsidRPr="00C05EAC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  <w:r w:rsidRPr="00C05EAC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5635" w:type="dxa"/>
          </w:tcPr>
          <w:p w:rsidR="001B49AD" w:rsidRPr="00C05EAC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  <w:r w:rsidRPr="00C05EAC">
              <w:rPr>
                <w:b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C05EAC">
              <w:rPr>
                <w:b/>
                <w:bCs/>
                <w:sz w:val="28"/>
                <w:szCs w:val="28"/>
              </w:rPr>
              <w:t>детодней</w:t>
            </w:r>
            <w:proofErr w:type="spellEnd"/>
          </w:p>
        </w:tc>
      </w:tr>
      <w:tr w:rsidR="001B49AD" w:rsidRPr="00C05EAC" w:rsidTr="003543FC">
        <w:tc>
          <w:tcPr>
            <w:tcW w:w="4219" w:type="dxa"/>
            <w:vMerge/>
          </w:tcPr>
          <w:p w:rsidR="001B49AD" w:rsidRPr="00C05EAC" w:rsidRDefault="001B49AD" w:rsidP="003543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</w:tcPr>
          <w:p w:rsidR="001B49AD" w:rsidRPr="00C05EAC" w:rsidRDefault="001B49AD" w:rsidP="003543FC">
            <w:pPr>
              <w:ind w:right="-303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Pr="00C05EAC">
              <w:rPr>
                <w:b/>
                <w:bCs/>
                <w:sz w:val="28"/>
                <w:szCs w:val="28"/>
              </w:rPr>
              <w:t>2010 год</w:t>
            </w:r>
          </w:p>
        </w:tc>
      </w:tr>
      <w:tr w:rsidR="001B49AD" w:rsidRPr="00C05EAC" w:rsidTr="003543FC">
        <w:tc>
          <w:tcPr>
            <w:tcW w:w="4219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Число дней посещаемости</w:t>
            </w:r>
          </w:p>
        </w:tc>
        <w:tc>
          <w:tcPr>
            <w:tcW w:w="5635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2698</w:t>
            </w:r>
          </w:p>
        </w:tc>
      </w:tr>
      <w:tr w:rsidR="001B49AD" w:rsidRPr="00C05EAC" w:rsidTr="003543FC">
        <w:tc>
          <w:tcPr>
            <w:tcW w:w="4219" w:type="dxa"/>
          </w:tcPr>
          <w:p w:rsidR="001B49AD" w:rsidRPr="00C05EAC" w:rsidRDefault="001B49AD" w:rsidP="003543FC">
            <w:pPr>
              <w:rPr>
                <w:bCs/>
                <w:sz w:val="28"/>
                <w:szCs w:val="28"/>
              </w:rPr>
            </w:pPr>
            <w:r w:rsidRPr="00C05EAC">
              <w:rPr>
                <w:bCs/>
                <w:sz w:val="28"/>
                <w:szCs w:val="28"/>
              </w:rPr>
              <w:t>Число дней пропущенных по болезни</w:t>
            </w:r>
          </w:p>
        </w:tc>
        <w:tc>
          <w:tcPr>
            <w:tcW w:w="5635" w:type="dxa"/>
          </w:tcPr>
          <w:p w:rsidR="001B49AD" w:rsidRPr="00C05EAC" w:rsidRDefault="001B49AD" w:rsidP="0035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3114</w:t>
            </w:r>
          </w:p>
        </w:tc>
      </w:tr>
    </w:tbl>
    <w:p w:rsidR="001B49AD" w:rsidRDefault="001B49AD" w:rsidP="001B49AD">
      <w:pPr>
        <w:rPr>
          <w:bCs/>
          <w:sz w:val="28"/>
          <w:szCs w:val="28"/>
        </w:rPr>
      </w:pPr>
    </w:p>
    <w:p w:rsidR="001B49AD" w:rsidRDefault="001B49AD" w:rsidP="001B49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Общая заболеваемость за 2010 – 2011 год составила 12 дней на одного ребенка.</w:t>
      </w:r>
    </w:p>
    <w:p w:rsidR="001B49AD" w:rsidRPr="00303772" w:rsidRDefault="001B49AD" w:rsidP="001B49A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Проблемой остается заболеваемость детей после праздников и выходных дней (так называемая «родительская» заболеваемость). Ее уровень по-прежнему достаточно высок.</w:t>
      </w:r>
    </w:p>
    <w:p w:rsidR="001B49AD" w:rsidRPr="009150A7" w:rsidRDefault="001B49AD" w:rsidP="001B49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В течение года в МБДОУ в работе с детьми всех возрастных групп под медицинским контролем, с учетом состояния здоровья каждого ребенка применялись следующие элементы технологий сохранения и стимулирования здоровья:</w:t>
      </w:r>
    </w:p>
    <w:p w:rsidR="001B49AD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динамические паузы во время занятий;</w:t>
      </w:r>
    </w:p>
    <w:p w:rsidR="001B49AD" w:rsidRPr="001648E1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1648E1">
        <w:rPr>
          <w:bCs/>
          <w:sz w:val="28"/>
          <w:szCs w:val="28"/>
        </w:rPr>
        <w:t>контрастные воздушные ванны</w:t>
      </w:r>
      <w:r>
        <w:rPr>
          <w:bCs/>
          <w:sz w:val="28"/>
          <w:szCs w:val="28"/>
        </w:rPr>
        <w:t>;</w:t>
      </w:r>
    </w:p>
    <w:p w:rsidR="001B49AD" w:rsidRPr="001648E1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1648E1">
        <w:rPr>
          <w:bCs/>
          <w:sz w:val="28"/>
          <w:szCs w:val="28"/>
        </w:rPr>
        <w:t>ходьба босиком</w:t>
      </w:r>
      <w:r>
        <w:rPr>
          <w:bCs/>
          <w:sz w:val="28"/>
          <w:szCs w:val="28"/>
        </w:rPr>
        <w:t>;</w:t>
      </w:r>
    </w:p>
    <w:p w:rsidR="001B49AD" w:rsidRPr="001648E1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1648E1">
        <w:rPr>
          <w:bCs/>
          <w:sz w:val="28"/>
          <w:szCs w:val="28"/>
        </w:rPr>
        <w:t>облегченная форма одежды детей</w:t>
      </w:r>
      <w:r>
        <w:rPr>
          <w:bCs/>
          <w:sz w:val="28"/>
          <w:szCs w:val="28"/>
        </w:rPr>
        <w:t>;</w:t>
      </w:r>
    </w:p>
    <w:p w:rsidR="001B49AD" w:rsidRPr="001648E1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1648E1">
        <w:rPr>
          <w:bCs/>
          <w:sz w:val="28"/>
          <w:szCs w:val="28"/>
        </w:rPr>
        <w:t xml:space="preserve">обширное умывание </w:t>
      </w:r>
      <w:r>
        <w:rPr>
          <w:bCs/>
          <w:sz w:val="28"/>
          <w:szCs w:val="28"/>
        </w:rPr>
        <w:t xml:space="preserve">рук до локтей </w:t>
      </w:r>
      <w:r w:rsidRPr="001648E1">
        <w:rPr>
          <w:bCs/>
          <w:sz w:val="28"/>
          <w:szCs w:val="28"/>
        </w:rPr>
        <w:t>прохладной водой</w:t>
      </w:r>
      <w:r>
        <w:rPr>
          <w:bCs/>
          <w:sz w:val="28"/>
          <w:szCs w:val="28"/>
        </w:rPr>
        <w:t>;</w:t>
      </w:r>
    </w:p>
    <w:p w:rsidR="001B49AD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1648E1">
        <w:rPr>
          <w:bCs/>
          <w:sz w:val="28"/>
          <w:szCs w:val="28"/>
        </w:rPr>
        <w:t>полоскание рта и горла</w:t>
      </w:r>
      <w:r>
        <w:rPr>
          <w:bCs/>
          <w:sz w:val="28"/>
          <w:szCs w:val="28"/>
        </w:rPr>
        <w:t xml:space="preserve"> прохладной водой;</w:t>
      </w:r>
    </w:p>
    <w:p w:rsidR="001B49AD" w:rsidRPr="005E00D0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подвижные и спортивные игры;</w:t>
      </w:r>
    </w:p>
    <w:p w:rsidR="001B49AD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гимнастика пальчиковая;</w:t>
      </w:r>
    </w:p>
    <w:p w:rsidR="001B49AD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гимнастика для глаз;</w:t>
      </w:r>
    </w:p>
    <w:p w:rsidR="001B49AD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гимнастика дыхательная;</w:t>
      </w:r>
    </w:p>
    <w:p w:rsidR="001B49AD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гимнастика для профилактики плоскостопия;</w:t>
      </w:r>
    </w:p>
    <w:p w:rsidR="001B49AD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самомассаж</w:t>
      </w:r>
      <w:proofErr w:type="spellEnd"/>
      <w:r>
        <w:rPr>
          <w:bCs/>
          <w:sz w:val="28"/>
          <w:szCs w:val="28"/>
        </w:rPr>
        <w:t>;</w:t>
      </w:r>
    </w:p>
    <w:p w:rsidR="001B49AD" w:rsidRPr="000F05C6" w:rsidRDefault="001B49AD" w:rsidP="001B49AD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гимнастика бодрящая после дневного сна.</w:t>
      </w:r>
      <w:r w:rsidRPr="000F05C6">
        <w:rPr>
          <w:sz w:val="28"/>
          <w:szCs w:val="28"/>
        </w:rPr>
        <w:tab/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приоритетностью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 педагоги детского сада особое внимание уделяют процессу формирования у детей мотивации на здоровый образ жизни. Для этого в образовательном процессе систематически применяются технологии обучения дошкольников здоровому образу жизни:</w:t>
      </w:r>
    </w:p>
    <w:p w:rsidR="001B49AD" w:rsidRDefault="001B49AD" w:rsidP="001B49A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занятия;</w:t>
      </w:r>
    </w:p>
    <w:p w:rsidR="001B49AD" w:rsidRDefault="001B49AD" w:rsidP="001B49A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игры;</w:t>
      </w:r>
    </w:p>
    <w:p w:rsidR="001B49AD" w:rsidRPr="000F05C6" w:rsidRDefault="001B49AD" w:rsidP="001B49A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совместные проекты.</w:t>
      </w:r>
    </w:p>
    <w:p w:rsidR="001B49AD" w:rsidRDefault="001B49AD" w:rsidP="001B49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 стремятся выработать и закрепить у детей полезные гигиенические навыки и привычки, учат их соблюдать режим дня, чередовать умственную и физическую нагрузки, регулярно и рационально питаться, много двигаться, достаточно спать, бывать на свежем воздухе, осознанно относиться к своему здоровью, личной и общественной безопасности. Ежегодно в детском саду проводится «День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» в котором принимают участие родители и старшие братья и сестры воспитанников. </w:t>
      </w:r>
    </w:p>
    <w:p w:rsidR="001B49AD" w:rsidRPr="001648E1" w:rsidRDefault="001B49AD" w:rsidP="001B49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B49AD" w:rsidRPr="000F05C6" w:rsidRDefault="001B49AD" w:rsidP="001B49AD">
      <w:pPr>
        <w:jc w:val="center"/>
        <w:rPr>
          <w:bCs/>
          <w:color w:val="009900"/>
          <w:sz w:val="28"/>
          <w:szCs w:val="28"/>
        </w:rPr>
      </w:pPr>
      <w:r w:rsidRPr="000F05C6">
        <w:rPr>
          <w:b/>
          <w:color w:val="009900"/>
          <w:sz w:val="28"/>
        </w:rPr>
        <w:t>4.3. ОРГАНИЗАЦИЯ ПИТАНИЯ ДЕТЕЙ</w:t>
      </w:r>
    </w:p>
    <w:p w:rsidR="001B49AD" w:rsidRDefault="001B49AD" w:rsidP="001B49AD">
      <w:pPr>
        <w:tabs>
          <w:tab w:val="left" w:pos="4500"/>
        </w:tabs>
        <w:rPr>
          <w:sz w:val="28"/>
        </w:rPr>
      </w:pPr>
    </w:p>
    <w:p w:rsidR="001B49AD" w:rsidRDefault="001B49AD" w:rsidP="001B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организовано 5-разовое (завтрак, 2-ой завтрак, обед, полдник, ужин),  полноценное и сбалансированное </w:t>
      </w:r>
      <w:r w:rsidRPr="00E425F7">
        <w:rPr>
          <w:sz w:val="28"/>
          <w:szCs w:val="28"/>
        </w:rPr>
        <w:t xml:space="preserve">питание </w:t>
      </w:r>
      <w:r>
        <w:rPr>
          <w:sz w:val="28"/>
          <w:szCs w:val="28"/>
        </w:rPr>
        <w:t xml:space="preserve">на основе </w:t>
      </w:r>
      <w:r w:rsidRPr="0062028B">
        <w:rPr>
          <w:sz w:val="28"/>
          <w:szCs w:val="28"/>
        </w:rPr>
        <w:t>«Примерного десятидневного циклического меню для организации питания детей в МБДОУ»,</w:t>
      </w:r>
      <w:r w:rsidRPr="00247F34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разработанного  в соответствии с нормами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и утвержденного Главным государственным санитарным врачом по </w:t>
      </w:r>
      <w:proofErr w:type="spellStart"/>
      <w:r>
        <w:rPr>
          <w:sz w:val="28"/>
          <w:szCs w:val="28"/>
        </w:rPr>
        <w:t>Курагинскому</w:t>
      </w:r>
      <w:proofErr w:type="spellEnd"/>
      <w:r>
        <w:rPr>
          <w:sz w:val="28"/>
          <w:szCs w:val="28"/>
        </w:rPr>
        <w:t xml:space="preserve"> району. </w:t>
      </w:r>
    </w:p>
    <w:p w:rsidR="001B49AD" w:rsidRDefault="001B49AD" w:rsidP="001B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меню представлены разнообразные блюда, исключены их повторы. Документально определены не только нормы  питания на одного ребенка в день, но и ассортимент основных рекомендованных для использования продуктов питания, в том числе, фруктов и соков, суточная потребность детей в жирах, белках, углеводах, витаминах, минеральных веществах и энергетической ценности в соответствии с  возрастом. Питание детей в МБДОУ осуществляется в соответствии с режимом дня на холодный и теплый период года.         </w:t>
      </w:r>
    </w:p>
    <w:p w:rsidR="001B49AD" w:rsidRDefault="001B49AD" w:rsidP="001B49AD">
      <w:pPr>
        <w:ind w:firstLine="708"/>
        <w:jc w:val="both"/>
        <w:rPr>
          <w:sz w:val="28"/>
          <w:szCs w:val="28"/>
        </w:rPr>
      </w:pPr>
    </w:p>
    <w:p w:rsidR="001B49AD" w:rsidRPr="000F05C6" w:rsidRDefault="001B49AD" w:rsidP="001B49AD">
      <w:pPr>
        <w:ind w:firstLine="708"/>
        <w:jc w:val="center"/>
        <w:rPr>
          <w:b/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>4.4. ЗДОРОВЬЕСБЕРЕГАЮЩИЕ РЕЖИМЫ ОБУЧЕНИЯ</w:t>
      </w:r>
    </w:p>
    <w:p w:rsidR="001B49AD" w:rsidRPr="00944298" w:rsidRDefault="001B49AD" w:rsidP="001B49AD">
      <w:pPr>
        <w:ind w:firstLine="708"/>
        <w:jc w:val="center"/>
        <w:rPr>
          <w:b/>
          <w:color w:val="0000FF"/>
          <w:sz w:val="28"/>
          <w:szCs w:val="28"/>
        </w:rPr>
      </w:pPr>
    </w:p>
    <w:p w:rsidR="001B49AD" w:rsidRDefault="001B49AD" w:rsidP="001B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Большое внимание в детском саду уделяется организации </w:t>
      </w:r>
      <w:proofErr w:type="spellStart"/>
      <w:r w:rsidRPr="00944298">
        <w:rPr>
          <w:sz w:val="28"/>
          <w:szCs w:val="28"/>
        </w:rPr>
        <w:t>здоровьесберегающего</w:t>
      </w:r>
      <w:proofErr w:type="spellEnd"/>
      <w:r w:rsidRPr="00944298">
        <w:rPr>
          <w:sz w:val="28"/>
          <w:szCs w:val="28"/>
        </w:rPr>
        <w:t xml:space="preserve"> режима обучения.</w:t>
      </w:r>
      <w:r>
        <w:rPr>
          <w:sz w:val="28"/>
          <w:szCs w:val="28"/>
        </w:rPr>
        <w:t xml:space="preserve"> Для  этого в МБДОУ созданы следующие  условия:</w:t>
      </w:r>
    </w:p>
    <w:p w:rsidR="001B49AD" w:rsidRDefault="001B49AD" w:rsidP="001B49A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Соответствующая освещенность помещений.</w:t>
      </w:r>
    </w:p>
    <w:p w:rsidR="001B49AD" w:rsidRDefault="001B49AD" w:rsidP="001B49A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подобранная и расположенная  мебель  (расстояние между рядами столов, расстояние между первым столом и доской, левосторонняя освещенность).</w:t>
      </w:r>
    </w:p>
    <w:p w:rsidR="001B49AD" w:rsidRDefault="001B49AD" w:rsidP="001B49A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температурного режима, питьевого режима, графика проветривания и влажной уборки помещений перед занятиями.</w:t>
      </w:r>
    </w:p>
    <w:p w:rsidR="001B49AD" w:rsidRDefault="001B49AD" w:rsidP="001B49A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Чередование активных и малоактивных видов деятельности детей, в том числе,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на занятиях или минутки отдыха:</w:t>
      </w:r>
    </w:p>
    <w:p w:rsidR="001B49AD" w:rsidRDefault="001B49AD" w:rsidP="001B49AD">
      <w:pPr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группы раннего возраста и младшие – 2 мин.;</w:t>
      </w:r>
    </w:p>
    <w:p w:rsidR="001B49AD" w:rsidRDefault="001B49AD" w:rsidP="001B49AD">
      <w:pPr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средние и старшие группы – 3 мин.;</w:t>
      </w:r>
    </w:p>
    <w:p w:rsidR="001B49AD" w:rsidRDefault="001B49AD" w:rsidP="001B49AD">
      <w:pPr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 – 5 мин.</w:t>
      </w:r>
    </w:p>
    <w:p w:rsidR="001B49AD" w:rsidRDefault="001B49AD" w:rsidP="001B49A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активных и малоактивных видов занятий в расписании (физкультурное -  лепка).</w:t>
      </w:r>
    </w:p>
    <w:p w:rsidR="001B49AD" w:rsidRDefault="001B49AD" w:rsidP="001B49A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в расписании  занятий по сложности с усложнением к середине недели.</w:t>
      </w:r>
      <w:r w:rsidRPr="00F61657">
        <w:rPr>
          <w:sz w:val="28"/>
          <w:szCs w:val="28"/>
        </w:rPr>
        <w:t xml:space="preserve"> </w:t>
      </w:r>
    </w:p>
    <w:p w:rsidR="001B49AD" w:rsidRDefault="001B49AD" w:rsidP="001B49AD">
      <w:pPr>
        <w:numPr>
          <w:ilvl w:val="0"/>
          <w:numId w:val="18"/>
        </w:numPr>
        <w:jc w:val="both"/>
        <w:rPr>
          <w:sz w:val="28"/>
          <w:szCs w:val="28"/>
        </w:rPr>
      </w:pPr>
      <w:r w:rsidRPr="00675463">
        <w:rPr>
          <w:sz w:val="28"/>
          <w:szCs w:val="28"/>
        </w:rPr>
        <w:t>Соблюдение длительности з</w:t>
      </w:r>
      <w:r>
        <w:rPr>
          <w:sz w:val="28"/>
          <w:szCs w:val="28"/>
        </w:rPr>
        <w:t xml:space="preserve">анятий согласно нормам Сан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>.</w:t>
      </w:r>
    </w:p>
    <w:p w:rsidR="001B49AD" w:rsidRPr="00675463" w:rsidRDefault="001B49AD" w:rsidP="001B49AD">
      <w:pPr>
        <w:numPr>
          <w:ilvl w:val="0"/>
          <w:numId w:val="18"/>
        </w:numPr>
        <w:jc w:val="both"/>
        <w:rPr>
          <w:sz w:val="28"/>
          <w:szCs w:val="28"/>
        </w:rPr>
      </w:pPr>
      <w:r w:rsidRPr="00675463">
        <w:rPr>
          <w:sz w:val="28"/>
          <w:szCs w:val="28"/>
        </w:rPr>
        <w:t xml:space="preserve">Соблюдение длительности и содержания прогулки в соответствии с нормами Сан </w:t>
      </w:r>
      <w:proofErr w:type="spellStart"/>
      <w:r w:rsidRPr="00675463"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 xml:space="preserve"> (</w:t>
      </w:r>
      <w:r w:rsidRPr="00675463">
        <w:rPr>
          <w:sz w:val="28"/>
          <w:szCs w:val="28"/>
        </w:rPr>
        <w:t>не менее 4 - 4,5 часа в день)</w:t>
      </w:r>
    </w:p>
    <w:p w:rsidR="001B49AD" w:rsidRDefault="001B49AD" w:rsidP="001B49A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максимально допустимой недельной учебной нагрузки возрасту детей, нормам Сан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609"/>
        <w:gridCol w:w="1432"/>
        <w:gridCol w:w="1415"/>
        <w:gridCol w:w="1424"/>
        <w:gridCol w:w="1647"/>
      </w:tblGrid>
      <w:tr w:rsidR="001B49AD" w:rsidRPr="00E86B3F" w:rsidTr="003543FC">
        <w:tc>
          <w:tcPr>
            <w:tcW w:w="2105" w:type="dxa"/>
          </w:tcPr>
          <w:p w:rsidR="001B49AD" w:rsidRDefault="001B49AD" w:rsidP="003543FC"/>
          <w:p w:rsidR="001B49AD" w:rsidRPr="00E86B3F" w:rsidRDefault="001B49AD" w:rsidP="003543FC">
            <w:r w:rsidRPr="00E86B3F">
              <w:t>Возрастная группа</w:t>
            </w:r>
          </w:p>
          <w:p w:rsidR="001B49AD" w:rsidRPr="00E86B3F" w:rsidRDefault="001B49AD" w:rsidP="003543FC"/>
        </w:tc>
        <w:tc>
          <w:tcPr>
            <w:tcW w:w="1675" w:type="dxa"/>
          </w:tcPr>
          <w:p w:rsidR="001B49AD" w:rsidRPr="00A10888" w:rsidRDefault="001B49AD" w:rsidP="003543FC">
            <w:pPr>
              <w:jc w:val="center"/>
              <w:rPr>
                <w:b/>
              </w:rPr>
            </w:pPr>
            <w:r w:rsidRPr="00A10888">
              <w:rPr>
                <w:b/>
              </w:rPr>
              <w:t>Группы для детей раннего возраста</w:t>
            </w:r>
          </w:p>
        </w:tc>
        <w:tc>
          <w:tcPr>
            <w:tcW w:w="1456" w:type="dxa"/>
          </w:tcPr>
          <w:p w:rsidR="001B49AD" w:rsidRPr="00A10888" w:rsidRDefault="001B49AD" w:rsidP="003543FC">
            <w:pPr>
              <w:jc w:val="center"/>
              <w:rPr>
                <w:b/>
              </w:rPr>
            </w:pPr>
          </w:p>
          <w:p w:rsidR="001B49AD" w:rsidRPr="00A10888" w:rsidRDefault="001B49AD" w:rsidP="003543FC">
            <w:pPr>
              <w:rPr>
                <w:b/>
              </w:rPr>
            </w:pPr>
            <w:r w:rsidRPr="00A10888">
              <w:rPr>
                <w:b/>
              </w:rPr>
              <w:t>Младшие</w:t>
            </w:r>
          </w:p>
        </w:tc>
        <w:tc>
          <w:tcPr>
            <w:tcW w:w="1456" w:type="dxa"/>
          </w:tcPr>
          <w:p w:rsidR="001B49AD" w:rsidRPr="00A10888" w:rsidRDefault="001B49AD" w:rsidP="003543FC">
            <w:pPr>
              <w:jc w:val="center"/>
              <w:rPr>
                <w:b/>
              </w:rPr>
            </w:pPr>
          </w:p>
          <w:p w:rsidR="001B49AD" w:rsidRPr="00A10888" w:rsidRDefault="001B49AD" w:rsidP="003543FC">
            <w:pPr>
              <w:jc w:val="center"/>
              <w:rPr>
                <w:b/>
              </w:rPr>
            </w:pPr>
            <w:r w:rsidRPr="00A10888">
              <w:rPr>
                <w:b/>
              </w:rPr>
              <w:t>Средние</w:t>
            </w:r>
          </w:p>
        </w:tc>
        <w:tc>
          <w:tcPr>
            <w:tcW w:w="1456" w:type="dxa"/>
          </w:tcPr>
          <w:p w:rsidR="001B49AD" w:rsidRPr="00A10888" w:rsidRDefault="001B49AD" w:rsidP="003543FC">
            <w:pPr>
              <w:jc w:val="center"/>
              <w:rPr>
                <w:b/>
              </w:rPr>
            </w:pPr>
          </w:p>
          <w:p w:rsidR="001B49AD" w:rsidRPr="00A10888" w:rsidRDefault="001B49AD" w:rsidP="003543FC">
            <w:pPr>
              <w:jc w:val="center"/>
              <w:rPr>
                <w:b/>
              </w:rPr>
            </w:pPr>
            <w:r w:rsidRPr="00A10888">
              <w:rPr>
                <w:b/>
              </w:rPr>
              <w:t>Старшие</w:t>
            </w:r>
          </w:p>
        </w:tc>
        <w:tc>
          <w:tcPr>
            <w:tcW w:w="1675" w:type="dxa"/>
          </w:tcPr>
          <w:p w:rsidR="001B49AD" w:rsidRPr="00A10888" w:rsidRDefault="001B49AD" w:rsidP="003543FC">
            <w:pPr>
              <w:jc w:val="center"/>
              <w:rPr>
                <w:b/>
              </w:rPr>
            </w:pPr>
          </w:p>
          <w:p w:rsidR="001B49AD" w:rsidRPr="00A10888" w:rsidRDefault="001B49AD" w:rsidP="003543FC">
            <w:pPr>
              <w:jc w:val="center"/>
              <w:rPr>
                <w:b/>
              </w:rPr>
            </w:pPr>
            <w:proofErr w:type="spellStart"/>
            <w:proofErr w:type="gramStart"/>
            <w:r w:rsidRPr="00A10888">
              <w:rPr>
                <w:b/>
              </w:rPr>
              <w:t>Подготови-тельные</w:t>
            </w:r>
            <w:proofErr w:type="spellEnd"/>
            <w:proofErr w:type="gramEnd"/>
          </w:p>
        </w:tc>
      </w:tr>
      <w:tr w:rsidR="001B49AD" w:rsidRPr="00E86B3F" w:rsidTr="003543FC">
        <w:tc>
          <w:tcPr>
            <w:tcW w:w="2105" w:type="dxa"/>
          </w:tcPr>
          <w:p w:rsidR="001B49AD" w:rsidRPr="00ED5DDF" w:rsidRDefault="001B49AD" w:rsidP="003543FC">
            <w:r w:rsidRPr="00ED5DDF">
              <w:t>Продолжительность занятия (мин)</w:t>
            </w:r>
          </w:p>
        </w:tc>
        <w:tc>
          <w:tcPr>
            <w:tcW w:w="1675" w:type="dxa"/>
          </w:tcPr>
          <w:p w:rsidR="001B49AD" w:rsidRPr="00ED5DDF" w:rsidRDefault="001B49AD" w:rsidP="003543FC">
            <w:pPr>
              <w:jc w:val="center"/>
            </w:pPr>
          </w:p>
          <w:p w:rsidR="001B49AD" w:rsidRPr="00ED5DDF" w:rsidRDefault="001B49AD" w:rsidP="003543FC">
            <w:pPr>
              <w:jc w:val="center"/>
            </w:pPr>
            <w:r w:rsidRPr="00ED5DDF">
              <w:t>10</w:t>
            </w:r>
          </w:p>
        </w:tc>
        <w:tc>
          <w:tcPr>
            <w:tcW w:w="1456" w:type="dxa"/>
          </w:tcPr>
          <w:p w:rsidR="001B49AD" w:rsidRPr="00ED5DDF" w:rsidRDefault="001B49AD" w:rsidP="003543FC">
            <w:pPr>
              <w:jc w:val="center"/>
            </w:pPr>
          </w:p>
          <w:p w:rsidR="001B49AD" w:rsidRPr="00ED5DDF" w:rsidRDefault="001B49AD" w:rsidP="003543FC">
            <w:pPr>
              <w:jc w:val="center"/>
            </w:pPr>
            <w:r>
              <w:t>15</w:t>
            </w:r>
          </w:p>
        </w:tc>
        <w:tc>
          <w:tcPr>
            <w:tcW w:w="1456" w:type="dxa"/>
          </w:tcPr>
          <w:p w:rsidR="001B49AD" w:rsidRPr="00ED5DDF" w:rsidRDefault="001B49AD" w:rsidP="003543FC">
            <w:pPr>
              <w:jc w:val="center"/>
            </w:pPr>
          </w:p>
          <w:p w:rsidR="001B49AD" w:rsidRPr="00ED5DDF" w:rsidRDefault="001B49AD" w:rsidP="003543FC">
            <w:pPr>
              <w:jc w:val="center"/>
            </w:pPr>
            <w:r>
              <w:t>20</w:t>
            </w:r>
          </w:p>
        </w:tc>
        <w:tc>
          <w:tcPr>
            <w:tcW w:w="1456" w:type="dxa"/>
          </w:tcPr>
          <w:p w:rsidR="001B49AD" w:rsidRPr="00ED5DDF" w:rsidRDefault="001B49AD" w:rsidP="003543FC">
            <w:pPr>
              <w:jc w:val="center"/>
            </w:pPr>
          </w:p>
          <w:p w:rsidR="001B49AD" w:rsidRPr="00ED5DDF" w:rsidRDefault="001B49AD" w:rsidP="003543FC">
            <w:pPr>
              <w:jc w:val="center"/>
            </w:pPr>
            <w:r w:rsidRPr="00ED5DDF">
              <w:t>25</w:t>
            </w:r>
          </w:p>
        </w:tc>
        <w:tc>
          <w:tcPr>
            <w:tcW w:w="1675" w:type="dxa"/>
          </w:tcPr>
          <w:p w:rsidR="001B49AD" w:rsidRPr="00ED5DDF" w:rsidRDefault="001B49AD" w:rsidP="003543FC">
            <w:pPr>
              <w:jc w:val="center"/>
            </w:pPr>
          </w:p>
          <w:p w:rsidR="001B49AD" w:rsidRPr="00ED5DDF" w:rsidRDefault="001B49AD" w:rsidP="003543FC">
            <w:pPr>
              <w:jc w:val="center"/>
            </w:pPr>
            <w:r w:rsidRPr="00ED5DDF">
              <w:t>30</w:t>
            </w:r>
          </w:p>
          <w:p w:rsidR="001B49AD" w:rsidRPr="00ED5DDF" w:rsidRDefault="001B49AD" w:rsidP="003543FC">
            <w:pPr>
              <w:jc w:val="center"/>
            </w:pPr>
          </w:p>
        </w:tc>
      </w:tr>
      <w:tr w:rsidR="001B49AD" w:rsidRPr="00A10888" w:rsidTr="003543FC">
        <w:trPr>
          <w:trHeight w:val="313"/>
        </w:trPr>
        <w:tc>
          <w:tcPr>
            <w:tcW w:w="2105" w:type="dxa"/>
          </w:tcPr>
          <w:p w:rsidR="001B49AD" w:rsidRPr="00ED5DDF" w:rsidRDefault="001B49AD" w:rsidP="003543FC">
            <w:r>
              <w:t>Количество занятий в неделю</w:t>
            </w:r>
          </w:p>
        </w:tc>
        <w:tc>
          <w:tcPr>
            <w:tcW w:w="1675" w:type="dxa"/>
          </w:tcPr>
          <w:p w:rsidR="001B49AD" w:rsidRPr="00ED5DDF" w:rsidRDefault="001B49AD" w:rsidP="003543FC">
            <w:pPr>
              <w:jc w:val="center"/>
            </w:pPr>
            <w:r w:rsidRPr="00ED5DDF">
              <w:t>10</w:t>
            </w:r>
          </w:p>
        </w:tc>
        <w:tc>
          <w:tcPr>
            <w:tcW w:w="1456" w:type="dxa"/>
          </w:tcPr>
          <w:p w:rsidR="001B49AD" w:rsidRPr="00ED5DDF" w:rsidRDefault="001B49AD" w:rsidP="003543FC">
            <w:pPr>
              <w:jc w:val="center"/>
            </w:pPr>
            <w:r w:rsidRPr="00ED5DDF">
              <w:t>11</w:t>
            </w:r>
          </w:p>
        </w:tc>
        <w:tc>
          <w:tcPr>
            <w:tcW w:w="1456" w:type="dxa"/>
          </w:tcPr>
          <w:p w:rsidR="001B49AD" w:rsidRPr="00ED5DDF" w:rsidRDefault="001B49AD" w:rsidP="003543FC">
            <w:pPr>
              <w:jc w:val="center"/>
            </w:pPr>
            <w:r w:rsidRPr="00ED5DDF">
              <w:t>11</w:t>
            </w:r>
          </w:p>
        </w:tc>
        <w:tc>
          <w:tcPr>
            <w:tcW w:w="1456" w:type="dxa"/>
          </w:tcPr>
          <w:p w:rsidR="001B49AD" w:rsidRPr="00ED5DDF" w:rsidRDefault="001B49AD" w:rsidP="003543FC">
            <w:pPr>
              <w:jc w:val="center"/>
            </w:pPr>
            <w:r w:rsidRPr="00ED5DDF">
              <w:t>15</w:t>
            </w:r>
          </w:p>
        </w:tc>
        <w:tc>
          <w:tcPr>
            <w:tcW w:w="1675" w:type="dxa"/>
          </w:tcPr>
          <w:p w:rsidR="001B49AD" w:rsidRPr="00ED5DDF" w:rsidRDefault="001B49AD" w:rsidP="003543FC">
            <w:pPr>
              <w:jc w:val="center"/>
            </w:pPr>
            <w:r>
              <w:t>17</w:t>
            </w:r>
          </w:p>
        </w:tc>
      </w:tr>
    </w:tbl>
    <w:p w:rsidR="001B49AD" w:rsidRDefault="001B49AD" w:rsidP="001B49AD">
      <w:pPr>
        <w:jc w:val="both"/>
        <w:rPr>
          <w:sz w:val="28"/>
          <w:szCs w:val="28"/>
        </w:rPr>
      </w:pPr>
    </w:p>
    <w:p w:rsidR="001B49AD" w:rsidRDefault="001B49AD" w:rsidP="001B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создание безопасных условий пребывания детей, грамотное распределение учебной нагрузки, организация полноценного питания, пребывание детей на свежем воздухе, ежегодные профилактические осмотры,  как воспитанников, так и педагогических работников, проведение профилактической и оздоровительной работы, применение адекватных образовательных программ  является необходимыми условиями реализации права каждого ребенка на жизнь и здоровье.</w:t>
      </w:r>
    </w:p>
    <w:p w:rsidR="001B49AD" w:rsidRDefault="001B49AD" w:rsidP="001B49AD">
      <w:pPr>
        <w:jc w:val="both"/>
        <w:rPr>
          <w:sz w:val="28"/>
          <w:szCs w:val="28"/>
        </w:rPr>
      </w:pPr>
    </w:p>
    <w:p w:rsidR="001B49AD" w:rsidRPr="000F05C6" w:rsidRDefault="001B49AD" w:rsidP="001B49AD">
      <w:pPr>
        <w:tabs>
          <w:tab w:val="left" w:pos="4500"/>
        </w:tabs>
        <w:jc w:val="center"/>
        <w:rPr>
          <w:b/>
          <w:color w:val="009900"/>
          <w:sz w:val="28"/>
        </w:rPr>
      </w:pPr>
      <w:r w:rsidRPr="000F05C6">
        <w:rPr>
          <w:b/>
          <w:color w:val="009900"/>
          <w:sz w:val="28"/>
        </w:rPr>
        <w:t>5. РЕАЛИЗАЦИЯ ПРАВА РЕБЕНКА НА ОБРАЗОВАНИЕ</w:t>
      </w:r>
    </w:p>
    <w:p w:rsidR="001B49AD" w:rsidRPr="000F05C6" w:rsidRDefault="001B49AD" w:rsidP="001B49AD">
      <w:pPr>
        <w:tabs>
          <w:tab w:val="left" w:pos="4500"/>
        </w:tabs>
        <w:jc w:val="center"/>
        <w:rPr>
          <w:b/>
          <w:color w:val="009900"/>
          <w:sz w:val="28"/>
        </w:rPr>
      </w:pPr>
    </w:p>
    <w:p w:rsidR="001B49AD" w:rsidRPr="000F05C6" w:rsidRDefault="001B49AD" w:rsidP="001B49AD">
      <w:pPr>
        <w:tabs>
          <w:tab w:val="left" w:pos="4500"/>
        </w:tabs>
        <w:jc w:val="center"/>
        <w:rPr>
          <w:b/>
          <w:color w:val="009900"/>
          <w:sz w:val="28"/>
        </w:rPr>
      </w:pPr>
      <w:r w:rsidRPr="000F05C6">
        <w:rPr>
          <w:b/>
          <w:color w:val="009900"/>
          <w:sz w:val="28"/>
        </w:rPr>
        <w:t>5.1.ОРГАНИЗАЦИЯ ОБРАЗОВАТЕЛЬНОГО ПРОЦЕССА</w:t>
      </w:r>
    </w:p>
    <w:p w:rsidR="001B49AD" w:rsidRDefault="001B49AD" w:rsidP="001B49AD">
      <w:pPr>
        <w:tabs>
          <w:tab w:val="left" w:pos="4500"/>
        </w:tabs>
        <w:jc w:val="both"/>
        <w:rPr>
          <w:sz w:val="28"/>
        </w:rPr>
      </w:pPr>
    </w:p>
    <w:p w:rsidR="001B49AD" w:rsidRDefault="001B49AD" w:rsidP="001B49AD">
      <w:pPr>
        <w:tabs>
          <w:tab w:val="left" w:pos="4500"/>
        </w:tabs>
        <w:jc w:val="both"/>
        <w:rPr>
          <w:sz w:val="28"/>
          <w:szCs w:val="28"/>
        </w:rPr>
      </w:pPr>
      <w:r w:rsidRPr="00FD79BB">
        <w:rPr>
          <w:sz w:val="28"/>
          <w:szCs w:val="28"/>
        </w:rPr>
        <w:lastRenderedPageBreak/>
        <w:t xml:space="preserve">         В детском саду реализуется одно из приоритетных </w:t>
      </w:r>
      <w:r>
        <w:rPr>
          <w:sz w:val="28"/>
          <w:szCs w:val="28"/>
        </w:rPr>
        <w:t xml:space="preserve">направлений государственной образовательной политики – обеспечение для всех детей дошкольного возраста равных стартовых возможностей для последующего обучения в начальной школе. </w:t>
      </w:r>
      <w:r w:rsidRPr="00267145">
        <w:rPr>
          <w:sz w:val="28"/>
          <w:szCs w:val="28"/>
        </w:rPr>
        <w:t>Образовательный процесс с детьми всех возрастных групп осуществляется на основе рекомендаций образовательных программ:</w:t>
      </w:r>
    </w:p>
    <w:p w:rsidR="001B49AD" w:rsidRPr="00267145" w:rsidRDefault="001B49AD" w:rsidP="001B49AD">
      <w:pPr>
        <w:tabs>
          <w:tab w:val="left" w:pos="4500"/>
        </w:tabs>
        <w:jc w:val="both"/>
        <w:rPr>
          <w:sz w:val="28"/>
          <w:szCs w:val="2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507"/>
        <w:gridCol w:w="1276"/>
        <w:gridCol w:w="1937"/>
        <w:gridCol w:w="1417"/>
      </w:tblGrid>
      <w:tr w:rsidR="001B49AD" w:rsidRPr="0068330B" w:rsidTr="003543FC">
        <w:tc>
          <w:tcPr>
            <w:tcW w:w="2988" w:type="dxa"/>
          </w:tcPr>
          <w:p w:rsidR="001B49AD" w:rsidRPr="00EC0BE8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EC0BE8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507" w:type="dxa"/>
          </w:tcPr>
          <w:p w:rsidR="001B49AD" w:rsidRPr="00EC0BE8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 w:rsidRPr="00EC0BE8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ы</w:t>
            </w:r>
            <w:r w:rsidRPr="00EC0BE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B49AD" w:rsidRPr="00EC0BE8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EC0BE8">
              <w:rPr>
                <w:b/>
                <w:sz w:val="28"/>
                <w:szCs w:val="28"/>
              </w:rPr>
              <w:t>Срок</w:t>
            </w:r>
          </w:p>
          <w:p w:rsidR="001B49AD" w:rsidRPr="00EC0BE8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реали</w:t>
            </w:r>
            <w:r w:rsidRPr="00EC0BE8">
              <w:rPr>
                <w:b/>
                <w:sz w:val="28"/>
                <w:szCs w:val="28"/>
              </w:rPr>
              <w:t>-зации</w:t>
            </w:r>
            <w:proofErr w:type="spellEnd"/>
            <w:proofErr w:type="gramEnd"/>
          </w:p>
        </w:tc>
        <w:tc>
          <w:tcPr>
            <w:tcW w:w="1937" w:type="dxa"/>
          </w:tcPr>
          <w:p w:rsidR="001B49AD" w:rsidRPr="00EC0BE8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EC0BE8">
              <w:rPr>
                <w:b/>
                <w:sz w:val="28"/>
                <w:szCs w:val="28"/>
              </w:rPr>
              <w:t>С какого года реализуется</w:t>
            </w:r>
          </w:p>
        </w:tc>
        <w:tc>
          <w:tcPr>
            <w:tcW w:w="1417" w:type="dxa"/>
          </w:tcPr>
          <w:p w:rsidR="001B49AD" w:rsidRPr="00EC0BE8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EC0BE8">
              <w:rPr>
                <w:b/>
                <w:sz w:val="28"/>
                <w:szCs w:val="28"/>
              </w:rPr>
              <w:t xml:space="preserve">Кол-во </w:t>
            </w:r>
          </w:p>
          <w:p w:rsidR="001B49AD" w:rsidRPr="00EC0BE8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EC0BE8">
              <w:rPr>
                <w:b/>
                <w:sz w:val="28"/>
                <w:szCs w:val="28"/>
              </w:rPr>
              <w:t>детей /</w:t>
            </w:r>
          </w:p>
          <w:p w:rsidR="001B49AD" w:rsidRPr="00EC0BE8" w:rsidRDefault="001B49AD" w:rsidP="003543FC">
            <w:pPr>
              <w:jc w:val="center"/>
              <w:rPr>
                <w:b/>
                <w:sz w:val="28"/>
                <w:szCs w:val="28"/>
              </w:rPr>
            </w:pPr>
            <w:r w:rsidRPr="00EC0BE8">
              <w:rPr>
                <w:b/>
                <w:sz w:val="28"/>
                <w:szCs w:val="28"/>
              </w:rPr>
              <w:t>возраст</w:t>
            </w:r>
          </w:p>
        </w:tc>
      </w:tr>
      <w:tr w:rsidR="001B49AD" w:rsidRPr="0068330B" w:rsidTr="003543FC">
        <w:tc>
          <w:tcPr>
            <w:tcW w:w="2988" w:type="dxa"/>
          </w:tcPr>
          <w:p w:rsidR="001B49AD" w:rsidRDefault="001B49AD" w:rsidP="003543FC">
            <w:pPr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 xml:space="preserve">«Программа </w:t>
            </w:r>
          </w:p>
          <w:p w:rsidR="001B49AD" w:rsidRDefault="001B49AD" w:rsidP="003543FC">
            <w:pPr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 xml:space="preserve">воспитания </w:t>
            </w:r>
          </w:p>
          <w:p w:rsidR="001B49AD" w:rsidRDefault="001B49AD" w:rsidP="003543FC">
            <w:pPr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 xml:space="preserve">и обучения </w:t>
            </w:r>
          </w:p>
          <w:p w:rsidR="001B49AD" w:rsidRPr="0068330B" w:rsidRDefault="001B49AD" w:rsidP="003543FC">
            <w:pPr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 xml:space="preserve">в детском саду» </w:t>
            </w:r>
          </w:p>
          <w:p w:rsidR="001B49AD" w:rsidRDefault="001B49AD" w:rsidP="003543FC">
            <w:pPr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 xml:space="preserve">под ред.  </w:t>
            </w:r>
          </w:p>
          <w:p w:rsidR="001B49AD" w:rsidRPr="0068330B" w:rsidRDefault="001B49AD" w:rsidP="003543FC">
            <w:pPr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А.Васильевой и др.</w:t>
            </w:r>
          </w:p>
        </w:tc>
        <w:tc>
          <w:tcPr>
            <w:tcW w:w="2507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5,5 лет</w:t>
            </w:r>
          </w:p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1B49AD" w:rsidRPr="0068330B" w:rsidRDefault="001B49AD" w:rsidP="003543FC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 год</w:t>
            </w:r>
          </w:p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  <w:r w:rsidRPr="006833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ребенок</w:t>
            </w:r>
          </w:p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 w:rsidRPr="0068330B">
              <w:rPr>
                <w:sz w:val="28"/>
                <w:szCs w:val="28"/>
              </w:rPr>
              <w:t>от 1,5 до 7 лет</w:t>
            </w:r>
          </w:p>
        </w:tc>
      </w:tr>
      <w:tr w:rsidR="001B49AD" w:rsidRPr="0068330B" w:rsidTr="003543FC">
        <w:tc>
          <w:tcPr>
            <w:tcW w:w="2988" w:type="dxa"/>
          </w:tcPr>
          <w:p w:rsidR="001B49AD" w:rsidRPr="0068330B" w:rsidRDefault="001B49AD" w:rsidP="003543FC">
            <w:pPr>
              <w:rPr>
                <w:sz w:val="28"/>
                <w:szCs w:val="28"/>
              </w:rPr>
            </w:pPr>
            <w:r w:rsidRPr="00303772">
              <w:rPr>
                <w:sz w:val="28"/>
                <w:szCs w:val="28"/>
              </w:rPr>
              <w:t xml:space="preserve"> «Программа коррекционного воспитания и обучения детей с ОНР (5-7 лет)». Т.Б. Филичева, Г.В. Чиркина.</w:t>
            </w:r>
          </w:p>
        </w:tc>
        <w:tc>
          <w:tcPr>
            <w:tcW w:w="2507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</w:t>
            </w:r>
          </w:p>
        </w:tc>
        <w:tc>
          <w:tcPr>
            <w:tcW w:w="1276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1B49AD" w:rsidRPr="0068330B" w:rsidRDefault="001B49AD" w:rsidP="00354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 год</w:t>
            </w:r>
          </w:p>
        </w:tc>
        <w:tc>
          <w:tcPr>
            <w:tcW w:w="1417" w:type="dxa"/>
          </w:tcPr>
          <w:p w:rsidR="001B49AD" w:rsidRPr="0068330B" w:rsidRDefault="001B49AD" w:rsidP="00354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детей от 4,5  до 7 лет</w:t>
            </w:r>
          </w:p>
        </w:tc>
      </w:tr>
    </w:tbl>
    <w:p w:rsidR="001B49AD" w:rsidRDefault="001B49AD" w:rsidP="001B49AD">
      <w:pPr>
        <w:shd w:val="clear" w:color="auto" w:fill="FFFFFF"/>
        <w:tabs>
          <w:tab w:val="left" w:pos="1260"/>
        </w:tabs>
        <w:autoSpaceDE w:val="0"/>
        <w:ind w:firstLine="709"/>
        <w:jc w:val="both"/>
        <w:rPr>
          <w:sz w:val="28"/>
        </w:rPr>
      </w:pPr>
    </w:p>
    <w:p w:rsidR="001B49AD" w:rsidRDefault="001B49AD" w:rsidP="001B49AD">
      <w:pPr>
        <w:shd w:val="clear" w:color="auto" w:fill="FFFFFF"/>
        <w:tabs>
          <w:tab w:val="left" w:pos="1260"/>
        </w:tabs>
        <w:autoSpaceDE w:val="0"/>
        <w:ind w:firstLine="709"/>
        <w:jc w:val="both"/>
        <w:rPr>
          <w:sz w:val="28"/>
        </w:rPr>
      </w:pPr>
      <w:r>
        <w:rPr>
          <w:sz w:val="28"/>
        </w:rPr>
        <w:t>Также в образовательном процессе парциально используется комплекс современных программ, технологий,</w:t>
      </w:r>
      <w:r w:rsidRPr="00801BB4">
        <w:rPr>
          <w:sz w:val="28"/>
        </w:rPr>
        <w:t xml:space="preserve"> </w:t>
      </w:r>
      <w:r>
        <w:rPr>
          <w:sz w:val="28"/>
        </w:rPr>
        <w:t xml:space="preserve">авторского передового опыта по приоритетным направленностям содержания образовательного процесса: </w:t>
      </w:r>
    </w:p>
    <w:p w:rsidR="001B49AD" w:rsidRDefault="001B49AD" w:rsidP="001B49AD">
      <w:pPr>
        <w:numPr>
          <w:ilvl w:val="0"/>
          <w:numId w:val="24"/>
        </w:numPr>
        <w:shd w:val="clear" w:color="auto" w:fill="FFFFFF"/>
        <w:tabs>
          <w:tab w:val="left" w:pos="1260"/>
        </w:tabs>
        <w:autoSpaceDE w:val="0"/>
        <w:rPr>
          <w:sz w:val="28"/>
        </w:rPr>
      </w:pPr>
      <w:r>
        <w:rPr>
          <w:sz w:val="28"/>
        </w:rPr>
        <w:t>физкультурно-оздоровительное развитие детей;</w:t>
      </w:r>
    </w:p>
    <w:p w:rsidR="001B49AD" w:rsidRDefault="001B49AD" w:rsidP="001B49AD">
      <w:pPr>
        <w:numPr>
          <w:ilvl w:val="0"/>
          <w:numId w:val="24"/>
        </w:numPr>
        <w:shd w:val="clear" w:color="auto" w:fill="FFFFFF"/>
        <w:tabs>
          <w:tab w:val="left" w:pos="1260"/>
        </w:tabs>
        <w:autoSpaceDE w:val="0"/>
        <w:rPr>
          <w:sz w:val="28"/>
        </w:rPr>
      </w:pPr>
      <w:r>
        <w:rPr>
          <w:sz w:val="28"/>
        </w:rPr>
        <w:t>коррекционное развитие детей;</w:t>
      </w:r>
    </w:p>
    <w:p w:rsidR="001B49AD" w:rsidRPr="00267145" w:rsidRDefault="001B49AD" w:rsidP="001B49AD">
      <w:pPr>
        <w:shd w:val="clear" w:color="auto" w:fill="FFFFFF"/>
        <w:tabs>
          <w:tab w:val="left" w:pos="1260"/>
        </w:tabs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Все программы и технологии реализуются в МБДОУ с учетом возрастных и индивидуальных особенностей детей. </w:t>
      </w:r>
    </w:p>
    <w:p w:rsidR="001B49AD" w:rsidRPr="00BE5DF4" w:rsidRDefault="001B49AD" w:rsidP="001B49A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Содержание образовательного процесса с детьми ежегодно планируется в годовой Программе деятельности учреждения. </w:t>
      </w:r>
      <w:r>
        <w:rPr>
          <w:bCs/>
          <w:sz w:val="28"/>
          <w:szCs w:val="28"/>
        </w:rPr>
        <w:t>На  2010-2011</w:t>
      </w:r>
      <w:r w:rsidRPr="00BE5D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учебный год администрация и педагогический коллектив в </w:t>
      </w:r>
      <w:r>
        <w:rPr>
          <w:sz w:val="28"/>
          <w:szCs w:val="28"/>
        </w:rPr>
        <w:t xml:space="preserve">годовой Программе деятельности учреждения </w:t>
      </w:r>
      <w:r>
        <w:rPr>
          <w:bCs/>
          <w:sz w:val="28"/>
          <w:szCs w:val="28"/>
        </w:rPr>
        <w:t>определил следующие задачи:</w:t>
      </w:r>
      <w:r w:rsidRPr="00BE5DF4">
        <w:rPr>
          <w:bCs/>
          <w:sz w:val="28"/>
          <w:szCs w:val="28"/>
        </w:rPr>
        <w:t xml:space="preserve"> </w:t>
      </w:r>
    </w:p>
    <w:p w:rsidR="001B49AD" w:rsidRDefault="001B49AD" w:rsidP="001B49AD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использовать разнообразные виды детской игровой деятельности для повышения эффективности воспитательно-образовательного процесса;</w:t>
      </w:r>
    </w:p>
    <w:p w:rsidR="001B49AD" w:rsidRDefault="001B49AD" w:rsidP="001B49AD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работу по художественно-эстетическому развитию воспитанников средствами нетрадиционных техник изобразительной деятельности;</w:t>
      </w:r>
    </w:p>
    <w:p w:rsidR="001B49AD" w:rsidRPr="001942E1" w:rsidRDefault="001B49AD" w:rsidP="001B49AD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квалифицированную коррекционную работу различных проблем в воспитании и развитии дошкольников.</w:t>
      </w:r>
    </w:p>
    <w:p w:rsidR="001B49AD" w:rsidRDefault="001B49AD" w:rsidP="001B49AD">
      <w:pPr>
        <w:shd w:val="clear" w:color="auto" w:fill="FFFFFF"/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образовательного процесса являются занятия: фронтальные, подгрупповые</w:t>
      </w:r>
      <w:r w:rsidRPr="00EC0BE8">
        <w:rPr>
          <w:sz w:val="28"/>
          <w:szCs w:val="28"/>
        </w:rPr>
        <w:t xml:space="preserve"> и ин</w:t>
      </w:r>
      <w:r>
        <w:rPr>
          <w:sz w:val="28"/>
          <w:szCs w:val="28"/>
        </w:rPr>
        <w:t xml:space="preserve">дивидуальные. Плотность и насыщенность </w:t>
      </w:r>
      <w:r>
        <w:rPr>
          <w:sz w:val="28"/>
          <w:szCs w:val="28"/>
        </w:rPr>
        <w:lastRenderedPageBreak/>
        <w:t xml:space="preserve">занятий в детском саду строго регламентирована требованиями основной общеобразовательной программы дошкольного образования и нормами </w:t>
      </w:r>
      <w:proofErr w:type="spellStart"/>
      <w:r>
        <w:rPr>
          <w:sz w:val="28"/>
          <w:szCs w:val="28"/>
        </w:rPr>
        <w:t>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>. Учебный план МБДОУ устанавливает допустимый объем нагрузки детей во время учебных занятий с учетом возрастных физиологических особенностей развития.</w:t>
      </w:r>
    </w:p>
    <w:p w:rsidR="001B49AD" w:rsidRDefault="001B49AD" w:rsidP="001B49AD">
      <w:pPr>
        <w:tabs>
          <w:tab w:val="left" w:pos="450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565CA0">
        <w:rPr>
          <w:sz w:val="28"/>
        </w:rPr>
        <w:t>Помимо занятий</w:t>
      </w:r>
      <w:r>
        <w:rPr>
          <w:sz w:val="28"/>
        </w:rPr>
        <w:t>, дети получают знания на прогулках, экскурсиях, праздниках и развлечениях, конкурсах, выставках, в совместной деятельности с педагогами, сверстниками и родителями, играх, то есть, в течение всего времени пребывания в детском саду.</w:t>
      </w:r>
    </w:p>
    <w:p w:rsidR="001B49AD" w:rsidRDefault="001B49AD" w:rsidP="001B49AD">
      <w:pPr>
        <w:tabs>
          <w:tab w:val="left" w:pos="4500"/>
        </w:tabs>
        <w:jc w:val="both"/>
        <w:rPr>
          <w:sz w:val="28"/>
        </w:rPr>
      </w:pPr>
      <w:r>
        <w:rPr>
          <w:sz w:val="28"/>
        </w:rPr>
        <w:t xml:space="preserve">          Для получения достоверной информации об индивидуальных особенностях и динамике развития каждого ребенка  все воспитатели младших, средних, старших и подготовительных групп в начале (сентябрь) и в конце (май) учебного года проводят диагностику уровня усвоения детьми программного содержания по всем разделам образовательной программы.</w:t>
      </w:r>
    </w:p>
    <w:p w:rsidR="001B49AD" w:rsidRDefault="001B49AD" w:rsidP="001B49AD">
      <w:pPr>
        <w:tabs>
          <w:tab w:val="left" w:pos="4500"/>
        </w:tabs>
        <w:ind w:left="360"/>
        <w:jc w:val="both"/>
        <w:rPr>
          <w:sz w:val="28"/>
        </w:rPr>
      </w:pPr>
    </w:p>
    <w:p w:rsidR="001B49AD" w:rsidRPr="00577FEB" w:rsidRDefault="001B49AD" w:rsidP="001B49AD">
      <w:pPr>
        <w:jc w:val="center"/>
        <w:rPr>
          <w:b/>
        </w:rPr>
      </w:pPr>
      <w:r w:rsidRPr="00577FEB">
        <w:rPr>
          <w:b/>
        </w:rPr>
        <w:t>Уровень освоения программного содержания</w:t>
      </w:r>
    </w:p>
    <w:p w:rsidR="001B49AD" w:rsidRPr="00577FEB" w:rsidRDefault="001B49AD" w:rsidP="001B49AD">
      <w:pPr>
        <w:jc w:val="center"/>
        <w:rPr>
          <w:b/>
        </w:rPr>
      </w:pPr>
      <w:r w:rsidRPr="00577FEB">
        <w:rPr>
          <w:b/>
        </w:rPr>
        <w:t>основной общеобразовательной программы дошкольного образования</w:t>
      </w:r>
    </w:p>
    <w:p w:rsidR="001B49AD" w:rsidRPr="00577FEB" w:rsidRDefault="001B49AD" w:rsidP="001B49AD">
      <w:pPr>
        <w:jc w:val="center"/>
        <w:rPr>
          <w:b/>
        </w:rPr>
      </w:pPr>
      <w:r w:rsidRPr="00577FEB">
        <w:rPr>
          <w:b/>
        </w:rPr>
        <w:t>«Программа воспитания и обучения в детском саду»</w:t>
      </w:r>
    </w:p>
    <w:p w:rsidR="001B49AD" w:rsidRDefault="001B49AD" w:rsidP="001B49AD">
      <w:pPr>
        <w:jc w:val="center"/>
        <w:rPr>
          <w:b/>
        </w:rPr>
      </w:pPr>
      <w:r w:rsidRPr="00577FEB">
        <w:rPr>
          <w:b/>
        </w:rPr>
        <w:t>под редакцией М.А. Васильевой, В.В. Гербовой, Т.С.Комаровой</w:t>
      </w:r>
    </w:p>
    <w:p w:rsidR="001B49AD" w:rsidRPr="00577FEB" w:rsidRDefault="001B49AD" w:rsidP="001B49A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  <w:jc w:val="center"/>
            </w:pPr>
            <w:r>
              <w:t>Раздел программы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Анализ выполнения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Развитие речи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79,4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Ребенок и окружающий мир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63,5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Формирование элементарных математических представлений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70,9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Изобразительная деятельность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75,4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Конструирование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95,6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Музыкальное воспитание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82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Физическое развитие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76,5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Игровая деятельность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96,8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Трудовое воспитание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86,5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Формирование нравственных представлений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91,2</w:t>
            </w:r>
          </w:p>
        </w:tc>
      </w:tr>
      <w:tr w:rsidR="001B49AD" w:rsidTr="003543FC">
        <w:tc>
          <w:tcPr>
            <w:tcW w:w="6048" w:type="dxa"/>
          </w:tcPr>
          <w:p w:rsidR="001B49AD" w:rsidRDefault="001B49AD" w:rsidP="003543FC">
            <w:pPr>
              <w:ind w:firstLine="720"/>
            </w:pPr>
            <w:r>
              <w:t>Итого:</w:t>
            </w:r>
          </w:p>
        </w:tc>
        <w:tc>
          <w:tcPr>
            <w:tcW w:w="3523" w:type="dxa"/>
          </w:tcPr>
          <w:p w:rsidR="001B49AD" w:rsidRDefault="001B49AD" w:rsidP="003543FC">
            <w:pPr>
              <w:ind w:firstLine="720"/>
              <w:jc w:val="center"/>
            </w:pPr>
            <w:r>
              <w:t>81,7</w:t>
            </w:r>
          </w:p>
        </w:tc>
      </w:tr>
    </w:tbl>
    <w:p w:rsidR="001B49AD" w:rsidRDefault="001B49AD" w:rsidP="001B49AD">
      <w:pPr>
        <w:rPr>
          <w:b/>
          <w:sz w:val="28"/>
          <w:szCs w:val="28"/>
        </w:rPr>
      </w:pPr>
    </w:p>
    <w:p w:rsidR="001B49AD" w:rsidRDefault="001B49AD" w:rsidP="001B49AD">
      <w:pPr>
        <w:rPr>
          <w:b/>
          <w:sz w:val="28"/>
          <w:szCs w:val="28"/>
        </w:rPr>
      </w:pPr>
    </w:p>
    <w:p w:rsidR="001B49AD" w:rsidRDefault="001B49AD" w:rsidP="001B49AD">
      <w:pPr>
        <w:rPr>
          <w:b/>
          <w:sz w:val="28"/>
          <w:szCs w:val="28"/>
        </w:rPr>
      </w:pPr>
    </w:p>
    <w:p w:rsidR="001B49AD" w:rsidRPr="000F05C6" w:rsidRDefault="001B49AD" w:rsidP="001B49AD">
      <w:pPr>
        <w:jc w:val="center"/>
        <w:rPr>
          <w:b/>
          <w:color w:val="009900"/>
          <w:sz w:val="28"/>
          <w:szCs w:val="28"/>
        </w:rPr>
      </w:pPr>
      <w:r w:rsidRPr="000F05C6">
        <w:rPr>
          <w:b/>
          <w:color w:val="009900"/>
          <w:sz w:val="28"/>
          <w:szCs w:val="28"/>
        </w:rPr>
        <w:t>5.2. ДОПОЛНИТЕЛЬНОЕ ОБРАЗОВАНИЕ</w:t>
      </w:r>
    </w:p>
    <w:p w:rsidR="001B49AD" w:rsidRDefault="001B49AD" w:rsidP="001B49AD">
      <w:pPr>
        <w:ind w:left="360"/>
      </w:pP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детском саду дети имеют возможность получать бесплатное дополнительное образование, через работу кружков.</w:t>
      </w:r>
    </w:p>
    <w:p w:rsidR="001B49AD" w:rsidRPr="00CC50D9" w:rsidRDefault="001B49AD" w:rsidP="001B49AD">
      <w:pPr>
        <w:tabs>
          <w:tab w:val="left" w:pos="829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этого в</w:t>
      </w:r>
      <w:r w:rsidRPr="00CC50D9">
        <w:rPr>
          <w:sz w:val="28"/>
          <w:szCs w:val="28"/>
        </w:rPr>
        <w:t xml:space="preserve"> детском саду </w:t>
      </w:r>
      <w:proofErr w:type="gramStart"/>
      <w:r w:rsidRPr="00CC50D9">
        <w:rPr>
          <w:sz w:val="28"/>
          <w:szCs w:val="28"/>
        </w:rPr>
        <w:t>оборудованы</w:t>
      </w:r>
      <w:proofErr w:type="gramEnd"/>
      <w:r w:rsidRPr="00CC50D9">
        <w:rPr>
          <w:sz w:val="28"/>
          <w:szCs w:val="28"/>
        </w:rPr>
        <w:t>:</w:t>
      </w:r>
    </w:p>
    <w:p w:rsidR="001B49AD" w:rsidRPr="00C060B3" w:rsidRDefault="001B49AD" w:rsidP="001B49AD">
      <w:pPr>
        <w:numPr>
          <w:ilvl w:val="0"/>
          <w:numId w:val="49"/>
        </w:numPr>
        <w:tabs>
          <w:tab w:val="left" w:pos="8295"/>
        </w:tabs>
        <w:jc w:val="both"/>
        <w:rPr>
          <w:sz w:val="28"/>
          <w:szCs w:val="28"/>
        </w:rPr>
      </w:pPr>
      <w:r w:rsidRPr="00A12876">
        <w:rPr>
          <w:b/>
          <w:i/>
          <w:sz w:val="28"/>
          <w:szCs w:val="28"/>
        </w:rPr>
        <w:t>экологическая</w:t>
      </w:r>
      <w:r w:rsidRPr="00CC50D9">
        <w:rPr>
          <w:sz w:val="28"/>
          <w:szCs w:val="28"/>
        </w:rPr>
        <w:t xml:space="preserve"> комната, где дети ставят простейшие опыты, проводят эксперименты. В ней есть живой уголок, комнатные растения, макеты солнечной системы, звездного неба, времен года, климатических зон и т.д.</w:t>
      </w:r>
      <w:r>
        <w:rPr>
          <w:sz w:val="28"/>
          <w:szCs w:val="28"/>
        </w:rPr>
        <w:t xml:space="preserve"> - </w:t>
      </w:r>
      <w:r w:rsidRPr="00A12876">
        <w:rPr>
          <w:b/>
          <w:i/>
          <w:sz w:val="28"/>
          <w:szCs w:val="28"/>
        </w:rPr>
        <w:t>экологический</w:t>
      </w:r>
      <w:r w:rsidRPr="00CC50D9">
        <w:rPr>
          <w:sz w:val="28"/>
          <w:szCs w:val="28"/>
        </w:rPr>
        <w:t xml:space="preserve"> кружок «Родничок» - где дети познают окружающий мир, учатся </w:t>
      </w:r>
      <w:r w:rsidRPr="00CC50D9">
        <w:rPr>
          <w:sz w:val="28"/>
          <w:szCs w:val="28"/>
        </w:rPr>
        <w:lastRenderedPageBreak/>
        <w:t>ухаживать за питомцами живого уголка и растениями уголка природы;</w:t>
      </w:r>
    </w:p>
    <w:p w:rsidR="001B49AD" w:rsidRPr="00C060B3" w:rsidRDefault="001B49AD" w:rsidP="001B49AD">
      <w:pPr>
        <w:numPr>
          <w:ilvl w:val="0"/>
          <w:numId w:val="49"/>
        </w:numPr>
        <w:tabs>
          <w:tab w:val="left" w:pos="8295"/>
        </w:tabs>
        <w:jc w:val="both"/>
        <w:rPr>
          <w:sz w:val="28"/>
          <w:szCs w:val="28"/>
        </w:rPr>
      </w:pPr>
      <w:r w:rsidRPr="00A12876">
        <w:rPr>
          <w:b/>
          <w:i/>
          <w:sz w:val="28"/>
          <w:szCs w:val="28"/>
        </w:rPr>
        <w:t>мини-музей</w:t>
      </w:r>
      <w:r w:rsidRPr="00CC50D9">
        <w:rPr>
          <w:sz w:val="28"/>
          <w:szCs w:val="28"/>
        </w:rPr>
        <w:t xml:space="preserve"> «Русская старина», где представлен уголок  русской избы с предметами старины, русского быта, где дети воочию могут увидеть керосиновую лампу, чугунок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прялицу</w:t>
      </w:r>
      <w:proofErr w:type="spellEnd"/>
      <w:r w:rsidRPr="00CC50D9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- </w:t>
      </w:r>
      <w:r w:rsidRPr="00A12876">
        <w:rPr>
          <w:b/>
          <w:i/>
          <w:sz w:val="28"/>
          <w:szCs w:val="28"/>
        </w:rPr>
        <w:t>кружок «Красная изба»</w:t>
      </w:r>
      <w:r w:rsidRPr="00CC50D9">
        <w:rPr>
          <w:sz w:val="28"/>
          <w:szCs w:val="28"/>
        </w:rPr>
        <w:t xml:space="preserve"> знакомит детей  с русским народным творчеством, ремеслами и бытом, прививает любовь к Родине, воспитывает патриотические чувства;</w:t>
      </w:r>
    </w:p>
    <w:p w:rsidR="001B49AD" w:rsidRPr="00C060B3" w:rsidRDefault="001B49AD" w:rsidP="001B49AD">
      <w:pPr>
        <w:numPr>
          <w:ilvl w:val="0"/>
          <w:numId w:val="49"/>
        </w:numPr>
        <w:tabs>
          <w:tab w:val="left" w:pos="8295"/>
        </w:tabs>
        <w:jc w:val="both"/>
        <w:rPr>
          <w:sz w:val="28"/>
          <w:szCs w:val="28"/>
        </w:rPr>
      </w:pPr>
      <w:r w:rsidRPr="00A12876">
        <w:rPr>
          <w:b/>
          <w:i/>
          <w:sz w:val="28"/>
          <w:szCs w:val="28"/>
        </w:rPr>
        <w:t>изостудия,</w:t>
      </w:r>
      <w:r w:rsidRPr="00CC50D9">
        <w:rPr>
          <w:sz w:val="28"/>
          <w:szCs w:val="28"/>
        </w:rPr>
        <w:t xml:space="preserve"> в которой представлены самые разные виды</w:t>
      </w:r>
      <w:r>
        <w:rPr>
          <w:sz w:val="28"/>
          <w:szCs w:val="28"/>
        </w:rPr>
        <w:t xml:space="preserve"> работ по  изобразительной деятельности - </w:t>
      </w:r>
      <w:r w:rsidRPr="00A12876">
        <w:rPr>
          <w:b/>
          <w:i/>
          <w:sz w:val="28"/>
          <w:szCs w:val="28"/>
        </w:rPr>
        <w:t>изостудия</w:t>
      </w:r>
      <w:r w:rsidRPr="00CC50D9">
        <w:rPr>
          <w:sz w:val="28"/>
          <w:szCs w:val="28"/>
        </w:rPr>
        <w:t xml:space="preserve"> «</w:t>
      </w:r>
      <w:proofErr w:type="spellStart"/>
      <w:r w:rsidRPr="00CC50D9">
        <w:rPr>
          <w:sz w:val="28"/>
          <w:szCs w:val="28"/>
        </w:rPr>
        <w:t>Семицветик</w:t>
      </w:r>
      <w:proofErr w:type="spellEnd"/>
      <w:r w:rsidRPr="00CC50D9">
        <w:rPr>
          <w:sz w:val="28"/>
          <w:szCs w:val="28"/>
        </w:rPr>
        <w:t>» - в которой дети не только реализуют художественно-творческие способности и приобщаются к миру искусства, но и знакомятся с нетрадиционной техникой рисования и различными видами изобразительного искусства;</w:t>
      </w:r>
    </w:p>
    <w:p w:rsidR="001B49AD" w:rsidRDefault="001B49AD" w:rsidP="001B49AD">
      <w:pPr>
        <w:numPr>
          <w:ilvl w:val="0"/>
          <w:numId w:val="49"/>
        </w:numPr>
        <w:tabs>
          <w:tab w:val="left" w:pos="8295"/>
        </w:tabs>
        <w:jc w:val="both"/>
        <w:rPr>
          <w:sz w:val="28"/>
          <w:szCs w:val="28"/>
        </w:rPr>
      </w:pPr>
      <w:r w:rsidRPr="00A12876">
        <w:rPr>
          <w:b/>
          <w:i/>
          <w:sz w:val="28"/>
          <w:szCs w:val="28"/>
        </w:rPr>
        <w:t>автодром</w:t>
      </w:r>
      <w:r w:rsidRPr="00CC50D9">
        <w:rPr>
          <w:sz w:val="28"/>
          <w:szCs w:val="28"/>
        </w:rPr>
        <w:t xml:space="preserve">, который представляет собой участок улицы, с дорогой, домами, тротуаром, пешеходами, </w:t>
      </w:r>
      <w:r>
        <w:rPr>
          <w:sz w:val="28"/>
          <w:szCs w:val="28"/>
        </w:rPr>
        <w:t xml:space="preserve">транспортом и дорожными знаками - </w:t>
      </w:r>
      <w:r w:rsidRPr="00A12876">
        <w:rPr>
          <w:b/>
          <w:i/>
          <w:sz w:val="28"/>
          <w:szCs w:val="28"/>
        </w:rPr>
        <w:t xml:space="preserve">« </w:t>
      </w:r>
      <w:proofErr w:type="spellStart"/>
      <w:r w:rsidRPr="00A12876">
        <w:rPr>
          <w:b/>
          <w:i/>
          <w:sz w:val="28"/>
          <w:szCs w:val="28"/>
        </w:rPr>
        <w:t>Светофорик</w:t>
      </w:r>
      <w:proofErr w:type="spellEnd"/>
      <w:r w:rsidRPr="00A12876">
        <w:rPr>
          <w:b/>
          <w:i/>
          <w:sz w:val="28"/>
          <w:szCs w:val="28"/>
        </w:rPr>
        <w:t>»</w:t>
      </w:r>
      <w:r w:rsidRPr="00CC50D9">
        <w:rPr>
          <w:sz w:val="28"/>
          <w:szCs w:val="28"/>
        </w:rPr>
        <w:t xml:space="preserve"> - кружок по правилам дорожного движения – в нем дети учатся  правилам безопасного поведения на дорогах, умению пользоваться полученными знаниями на практике</w:t>
      </w:r>
    </w:p>
    <w:p w:rsidR="001B49AD" w:rsidRPr="00C060B3" w:rsidRDefault="001B49AD" w:rsidP="001B49AD">
      <w:pPr>
        <w:numPr>
          <w:ilvl w:val="0"/>
          <w:numId w:val="49"/>
        </w:numPr>
        <w:tabs>
          <w:tab w:val="left" w:pos="8295"/>
        </w:tabs>
        <w:jc w:val="both"/>
        <w:rPr>
          <w:sz w:val="28"/>
          <w:szCs w:val="28"/>
        </w:rPr>
      </w:pPr>
      <w:r w:rsidRPr="00C060B3">
        <w:rPr>
          <w:b/>
          <w:i/>
          <w:sz w:val="28"/>
          <w:szCs w:val="28"/>
        </w:rPr>
        <w:t>в спортивном</w:t>
      </w:r>
      <w:r w:rsidRPr="00C060B3">
        <w:rPr>
          <w:sz w:val="28"/>
          <w:szCs w:val="28"/>
        </w:rPr>
        <w:t xml:space="preserve"> кружке «Крепыши-малыши» у детей- дошкольников формируются потребности в сохранении и укреплении здоровья, ответственности за него;</w:t>
      </w:r>
    </w:p>
    <w:p w:rsidR="001B49AD" w:rsidRPr="00CC50D9" w:rsidRDefault="001B49AD" w:rsidP="001B49AD">
      <w:pPr>
        <w:numPr>
          <w:ilvl w:val="0"/>
          <w:numId w:val="49"/>
        </w:numPr>
        <w:tabs>
          <w:tab w:val="left" w:pos="8295"/>
        </w:tabs>
        <w:jc w:val="both"/>
        <w:rPr>
          <w:sz w:val="28"/>
          <w:szCs w:val="28"/>
        </w:rPr>
      </w:pPr>
      <w:r w:rsidRPr="00A12876">
        <w:rPr>
          <w:b/>
          <w:i/>
          <w:sz w:val="28"/>
          <w:szCs w:val="28"/>
        </w:rPr>
        <w:t>кружок плавания</w:t>
      </w:r>
      <w:r w:rsidRPr="00CC50D9">
        <w:rPr>
          <w:sz w:val="28"/>
          <w:szCs w:val="28"/>
        </w:rPr>
        <w:t xml:space="preserve"> «</w:t>
      </w:r>
      <w:proofErr w:type="spellStart"/>
      <w:r w:rsidRPr="00CC50D9">
        <w:rPr>
          <w:sz w:val="28"/>
          <w:szCs w:val="28"/>
        </w:rPr>
        <w:t>Дельфиненок</w:t>
      </w:r>
      <w:proofErr w:type="spellEnd"/>
      <w:r w:rsidRPr="00CC50D9">
        <w:rPr>
          <w:sz w:val="28"/>
          <w:szCs w:val="28"/>
        </w:rPr>
        <w:t>» дает возможность детям освоить несколько стилей плавания, дети выпускники детского сада владеют</w:t>
      </w:r>
      <w:r>
        <w:rPr>
          <w:sz w:val="28"/>
          <w:szCs w:val="28"/>
        </w:rPr>
        <w:t xml:space="preserve"> не только</w:t>
      </w:r>
      <w:r w:rsidRPr="00CC50D9">
        <w:rPr>
          <w:sz w:val="28"/>
          <w:szCs w:val="28"/>
        </w:rPr>
        <w:t xml:space="preserve"> стилем «Брасс», но и «Кроль» и  «Дельфин».</w:t>
      </w:r>
    </w:p>
    <w:p w:rsidR="001B49AD" w:rsidRDefault="001B49AD" w:rsidP="001B49AD">
      <w:pPr>
        <w:numPr>
          <w:ilvl w:val="0"/>
          <w:numId w:val="49"/>
        </w:numPr>
        <w:tabs>
          <w:tab w:val="left" w:pos="8295"/>
        </w:tabs>
        <w:jc w:val="both"/>
        <w:rPr>
          <w:sz w:val="28"/>
          <w:szCs w:val="28"/>
        </w:rPr>
      </w:pPr>
      <w:r w:rsidRPr="00A12876">
        <w:rPr>
          <w:b/>
          <w:i/>
          <w:sz w:val="28"/>
          <w:szCs w:val="28"/>
        </w:rPr>
        <w:t>«Маленькие звездочки»</w:t>
      </w:r>
      <w:r w:rsidRPr="00CC50D9">
        <w:rPr>
          <w:sz w:val="28"/>
          <w:szCs w:val="28"/>
        </w:rPr>
        <w:t xml:space="preserve"> - кружок, в котором дети развивают свои вокальные способности</w:t>
      </w:r>
      <w:r>
        <w:rPr>
          <w:sz w:val="28"/>
          <w:szCs w:val="28"/>
        </w:rPr>
        <w:t>.</w:t>
      </w:r>
    </w:p>
    <w:p w:rsidR="001B49AD" w:rsidRDefault="001B49AD" w:rsidP="001B49AD">
      <w:pPr>
        <w:tabs>
          <w:tab w:val="left" w:pos="8295"/>
        </w:tabs>
        <w:ind w:left="13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76525" cy="1790700"/>
            <wp:effectExtent l="19050" t="0" r="9525" b="0"/>
            <wp:docPr id="8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409825" cy="1809750"/>
            <wp:effectExtent l="19050" t="0" r="9525" b="0"/>
            <wp:docPr id="9" name="Рисунок 9" descr="IMG_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44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AD" w:rsidRDefault="001B49AD" w:rsidP="001B49AD">
      <w:pPr>
        <w:tabs>
          <w:tab w:val="left" w:pos="8295"/>
        </w:tabs>
        <w:ind w:left="1380"/>
        <w:jc w:val="both"/>
        <w:rPr>
          <w:sz w:val="28"/>
          <w:szCs w:val="28"/>
        </w:rPr>
      </w:pPr>
    </w:p>
    <w:p w:rsidR="001B49AD" w:rsidRPr="00CC50D9" w:rsidRDefault="001B49AD" w:rsidP="001B49AD">
      <w:pPr>
        <w:tabs>
          <w:tab w:val="left" w:pos="8295"/>
        </w:tabs>
        <w:ind w:left="13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0" cy="1819275"/>
            <wp:effectExtent l="19050" t="0" r="0" b="0"/>
            <wp:docPr id="10" name="Рисунок 10" descr="IMG_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450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2657475" cy="1800225"/>
            <wp:effectExtent l="19050" t="0" r="9525" b="0"/>
            <wp:docPr id="11" name="Рисунок 1" descr="D:\Мои документы\Мои рисунки\Организатор клипов (Microsoft)\98FC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Организатор клипов (Microsoft)\98FC58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AD" w:rsidRPr="000F05C6" w:rsidRDefault="001B49AD" w:rsidP="001B49AD">
      <w:pPr>
        <w:numPr>
          <w:ilvl w:val="0"/>
          <w:numId w:val="49"/>
        </w:numPr>
        <w:tabs>
          <w:tab w:val="left" w:pos="8295"/>
        </w:tabs>
        <w:jc w:val="both"/>
        <w:rPr>
          <w:b/>
          <w:color w:val="009900"/>
          <w:sz w:val="28"/>
        </w:rPr>
      </w:pPr>
      <w:r w:rsidRPr="000F05C6">
        <w:rPr>
          <w:b/>
          <w:i/>
          <w:color w:val="009900"/>
          <w:sz w:val="28"/>
          <w:szCs w:val="28"/>
        </w:rPr>
        <w:t xml:space="preserve"> </w:t>
      </w:r>
      <w:r w:rsidRPr="000F05C6">
        <w:rPr>
          <w:b/>
          <w:color w:val="009900"/>
          <w:sz w:val="28"/>
        </w:rPr>
        <w:t>5.3. ФИЗИЧЕСКОЕ РАЗВИТИЕ ДЕТЕЙ</w:t>
      </w:r>
    </w:p>
    <w:p w:rsidR="001B49AD" w:rsidRDefault="001B49AD" w:rsidP="001B49AD">
      <w:pPr>
        <w:tabs>
          <w:tab w:val="left" w:pos="4500"/>
        </w:tabs>
        <w:jc w:val="center"/>
        <w:rPr>
          <w:b/>
          <w:color w:val="0000FF"/>
          <w:sz w:val="28"/>
        </w:rPr>
      </w:pP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color w:val="0000FF"/>
          <w:sz w:val="28"/>
        </w:rPr>
        <w:tab/>
      </w:r>
      <w:r w:rsidRPr="00F653AF">
        <w:rPr>
          <w:sz w:val="28"/>
        </w:rPr>
        <w:t>П</w:t>
      </w:r>
      <w:r w:rsidRPr="00F653AF">
        <w:rPr>
          <w:sz w:val="28"/>
          <w:szCs w:val="28"/>
        </w:rPr>
        <w:t>ри</w:t>
      </w:r>
      <w:r w:rsidRPr="00892315">
        <w:rPr>
          <w:sz w:val="28"/>
          <w:szCs w:val="28"/>
        </w:rPr>
        <w:t xml:space="preserve">общение к физической культуре – одна из </w:t>
      </w:r>
      <w:r>
        <w:rPr>
          <w:sz w:val="28"/>
          <w:szCs w:val="28"/>
        </w:rPr>
        <w:t>дошкольного образования. Физическое развитие детей в МБДОУ осуществляют воспитатели всех возрастных групп и инструкторами по физической культуре Г.А.Кузнецовой, М.А.Кузьминой. Основными задачами физического развития детей являются:</w:t>
      </w:r>
    </w:p>
    <w:p w:rsidR="001B49AD" w:rsidRDefault="001B49AD" w:rsidP="001B49AD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двигательной активности детей в течение дня;</w:t>
      </w:r>
    </w:p>
    <w:p w:rsidR="001B49AD" w:rsidRDefault="001B49AD" w:rsidP="001B49AD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интереса к занятиям физической культурой;</w:t>
      </w:r>
    </w:p>
    <w:p w:rsidR="001B49AD" w:rsidRDefault="001B49AD" w:rsidP="001B49AD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заболеваемости;</w:t>
      </w:r>
    </w:p>
    <w:p w:rsidR="001B49AD" w:rsidRDefault="001B49AD" w:rsidP="001B49AD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жизни.</w:t>
      </w:r>
    </w:p>
    <w:p w:rsidR="001B49AD" w:rsidRPr="00A820C8" w:rsidRDefault="001B49AD" w:rsidP="001B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документом в планировании физкультурно-спортивной работы является «Программа воспитания и обучения в детском саду» под редакцией   М. А. </w:t>
      </w:r>
      <w:r w:rsidRPr="0062028B">
        <w:rPr>
          <w:sz w:val="28"/>
          <w:szCs w:val="28"/>
        </w:rPr>
        <w:t xml:space="preserve">Васильевой, </w:t>
      </w:r>
      <w:r w:rsidRPr="00A820C8">
        <w:rPr>
          <w:sz w:val="28"/>
          <w:szCs w:val="28"/>
        </w:rPr>
        <w:t>В.В. Гербовой, Т.С.Комаровой и технологии:</w:t>
      </w:r>
    </w:p>
    <w:p w:rsidR="001B49AD" w:rsidRPr="0062028B" w:rsidRDefault="001B49AD" w:rsidP="001B49AD">
      <w:pPr>
        <w:numPr>
          <w:ilvl w:val="0"/>
          <w:numId w:val="1"/>
        </w:numPr>
        <w:tabs>
          <w:tab w:val="left" w:pos="4500"/>
        </w:tabs>
        <w:jc w:val="both"/>
        <w:rPr>
          <w:sz w:val="28"/>
        </w:rPr>
      </w:pPr>
      <w:r w:rsidRPr="0062028B">
        <w:rPr>
          <w:sz w:val="28"/>
        </w:rPr>
        <w:t xml:space="preserve">программно – методическое пособие «Росинка» В.Н. </w:t>
      </w:r>
      <w:proofErr w:type="spellStart"/>
      <w:r w:rsidRPr="0062028B">
        <w:rPr>
          <w:sz w:val="28"/>
        </w:rPr>
        <w:t>Зимонина</w:t>
      </w:r>
      <w:proofErr w:type="spellEnd"/>
      <w:r w:rsidRPr="0062028B">
        <w:rPr>
          <w:sz w:val="28"/>
        </w:rPr>
        <w:t xml:space="preserve">. </w:t>
      </w:r>
    </w:p>
    <w:p w:rsidR="001B49AD" w:rsidRPr="0062028B" w:rsidRDefault="001B49AD" w:rsidP="001B49AD">
      <w:pPr>
        <w:tabs>
          <w:tab w:val="left" w:pos="4500"/>
        </w:tabs>
        <w:ind w:left="360"/>
        <w:jc w:val="both"/>
        <w:rPr>
          <w:sz w:val="28"/>
        </w:rPr>
      </w:pPr>
      <w:r w:rsidRPr="0062028B">
        <w:rPr>
          <w:sz w:val="28"/>
        </w:rPr>
        <w:t xml:space="preserve">     Блок «Расту </w:t>
      </w:r>
      <w:proofErr w:type="gramStart"/>
      <w:r w:rsidRPr="0062028B">
        <w:rPr>
          <w:sz w:val="28"/>
        </w:rPr>
        <w:t>здоровым</w:t>
      </w:r>
      <w:proofErr w:type="gramEnd"/>
      <w:r w:rsidRPr="0062028B">
        <w:rPr>
          <w:sz w:val="28"/>
        </w:rPr>
        <w:t>»;</w:t>
      </w:r>
    </w:p>
    <w:p w:rsidR="001B49AD" w:rsidRPr="0062028B" w:rsidRDefault="001B49AD" w:rsidP="001B49AD">
      <w:pPr>
        <w:numPr>
          <w:ilvl w:val="0"/>
          <w:numId w:val="1"/>
        </w:numPr>
        <w:tabs>
          <w:tab w:val="left" w:pos="4500"/>
        </w:tabs>
        <w:jc w:val="both"/>
        <w:rPr>
          <w:sz w:val="28"/>
        </w:rPr>
      </w:pPr>
      <w:r w:rsidRPr="0062028B">
        <w:rPr>
          <w:sz w:val="28"/>
        </w:rPr>
        <w:t xml:space="preserve"> «Физическая культура – дошкольникам» Л.Д. Глазырина;</w:t>
      </w:r>
    </w:p>
    <w:p w:rsidR="001B49AD" w:rsidRDefault="001B49AD" w:rsidP="001B49AD">
      <w:pPr>
        <w:numPr>
          <w:ilvl w:val="0"/>
          <w:numId w:val="1"/>
        </w:numPr>
        <w:tabs>
          <w:tab w:val="left" w:pos="4500"/>
        </w:tabs>
        <w:jc w:val="both"/>
        <w:rPr>
          <w:sz w:val="28"/>
        </w:rPr>
      </w:pPr>
      <w:r w:rsidRPr="0062028B">
        <w:rPr>
          <w:sz w:val="28"/>
        </w:rPr>
        <w:t>«Обучение плаванию в детском саду» Т.И. Осокина;</w:t>
      </w:r>
    </w:p>
    <w:p w:rsidR="001B49AD" w:rsidRPr="0062028B" w:rsidRDefault="001B49AD" w:rsidP="001B49AD">
      <w:pPr>
        <w:numPr>
          <w:ilvl w:val="0"/>
          <w:numId w:val="1"/>
        </w:numPr>
        <w:tabs>
          <w:tab w:val="left" w:pos="4500"/>
        </w:tabs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Са-Фи-Дансе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Ж.Е.Фирилева</w:t>
      </w:r>
      <w:proofErr w:type="spellEnd"/>
      <w:r>
        <w:rPr>
          <w:sz w:val="28"/>
        </w:rPr>
        <w:t>, Е.Г.Сайкина.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Осуществление физкультурно-оздоровительной работы невозможно без учета состояния здоровья детей. И здесь большую роль играет тесная взаимосвязь медицинского персонала детского сада, инструктора по физической культуре и воспитателей. На основе медицинских данных педагоги дозируют физическую нагрузку для детей III  группы здоровья и выстраивают индивидуальную работу с ними как в ходе проведения занятий, так и в других формах двигательной активности. 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реализации поставленных задач используются разнообразные формы работы с детьми, которые в зависимости от сезона </w:t>
      </w:r>
      <w:r w:rsidRPr="00AA5CD9">
        <w:rPr>
          <w:sz w:val="28"/>
          <w:szCs w:val="28"/>
        </w:rPr>
        <w:t>проводятся в помещении и</w:t>
      </w:r>
      <w:r>
        <w:rPr>
          <w:sz w:val="28"/>
          <w:szCs w:val="28"/>
        </w:rPr>
        <w:t>ли</w:t>
      </w:r>
      <w:r w:rsidRPr="00AA5CD9">
        <w:rPr>
          <w:sz w:val="28"/>
          <w:szCs w:val="28"/>
        </w:rPr>
        <w:t xml:space="preserve"> на свежем воздухе</w:t>
      </w:r>
      <w:r>
        <w:rPr>
          <w:sz w:val="28"/>
          <w:szCs w:val="28"/>
        </w:rPr>
        <w:t>: утренняя гимнастика, физкультурные занятия, индивидуальная работа с детьми, развлечения и праздники, подвижные и спортивные игры, соревнования.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1866900"/>
            <wp:effectExtent l="19050" t="0" r="0" b="0"/>
            <wp:docPr id="12" name="Рисунок 12" descr="S500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500508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2552700" cy="1924050"/>
            <wp:effectExtent l="19050" t="0" r="0" b="0"/>
            <wp:docPr id="13" name="Рисунок 13" descr="PB18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B18020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AD" w:rsidRDefault="001B49AD" w:rsidP="001B49AD">
      <w:pPr>
        <w:jc w:val="both"/>
        <w:rPr>
          <w:sz w:val="28"/>
          <w:szCs w:val="28"/>
        </w:rPr>
      </w:pPr>
    </w:p>
    <w:p w:rsidR="001B49AD" w:rsidRDefault="001B49AD" w:rsidP="001B49AD">
      <w:pPr>
        <w:jc w:val="both"/>
        <w:rPr>
          <w:sz w:val="28"/>
          <w:szCs w:val="28"/>
        </w:rPr>
      </w:pP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43200" cy="1828800"/>
            <wp:effectExtent l="19050" t="0" r="0" b="0"/>
            <wp:docPr id="14" name="Рисунок 14" descr="IMG_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667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743200" cy="1838325"/>
            <wp:effectExtent l="19050" t="0" r="0" b="0"/>
            <wp:docPr id="15" name="Рисунок 15" descr="IMG_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04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9AD" w:rsidRDefault="001B49AD" w:rsidP="001B49AD">
      <w:pPr>
        <w:jc w:val="both"/>
        <w:rPr>
          <w:sz w:val="28"/>
          <w:szCs w:val="28"/>
        </w:rPr>
      </w:pP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Творческий подход инструктора по физической культуре М.А.Кузьминой к проведению занятий (игровые приемы обучения, соревновательный характер, и</w:t>
      </w:r>
      <w:r w:rsidRPr="004923A9">
        <w:rPr>
          <w:sz w:val="28"/>
          <w:szCs w:val="28"/>
        </w:rPr>
        <w:t>спользование большого количества спортивного оборудования</w:t>
      </w:r>
      <w:r>
        <w:rPr>
          <w:sz w:val="28"/>
          <w:szCs w:val="28"/>
        </w:rPr>
        <w:t>, проведение нетрадиционных форм занятий, занятий на улице) позволяе</w:t>
      </w:r>
      <w:r w:rsidRPr="004923A9">
        <w:rPr>
          <w:sz w:val="28"/>
          <w:szCs w:val="28"/>
        </w:rPr>
        <w:t>т расширить возможности для выполнения мног</w:t>
      </w:r>
      <w:r>
        <w:rPr>
          <w:sz w:val="28"/>
          <w:szCs w:val="28"/>
        </w:rPr>
        <w:t xml:space="preserve">ообразных движений и упражнений, </w:t>
      </w:r>
      <w:r w:rsidRPr="004923A9">
        <w:rPr>
          <w:sz w:val="28"/>
          <w:szCs w:val="28"/>
        </w:rPr>
        <w:t>способствует повышению эффективности проводимых занятий</w:t>
      </w:r>
      <w:r>
        <w:rPr>
          <w:sz w:val="28"/>
          <w:szCs w:val="28"/>
        </w:rPr>
        <w:t xml:space="preserve">, вызывает </w:t>
      </w:r>
      <w:r w:rsidRPr="004923A9">
        <w:rPr>
          <w:sz w:val="28"/>
          <w:szCs w:val="28"/>
        </w:rPr>
        <w:t xml:space="preserve"> у детей восторг</w:t>
      </w:r>
      <w:r>
        <w:rPr>
          <w:sz w:val="28"/>
          <w:szCs w:val="28"/>
        </w:rPr>
        <w:t xml:space="preserve"> и интерес. Облегченная форма одежды, занятия босиком под строгим контролем</w:t>
      </w:r>
      <w:r w:rsidRPr="004923A9">
        <w:rPr>
          <w:sz w:val="28"/>
          <w:szCs w:val="28"/>
        </w:rPr>
        <w:t xml:space="preserve"> воздушной с</w:t>
      </w:r>
      <w:r>
        <w:rPr>
          <w:sz w:val="28"/>
          <w:szCs w:val="28"/>
        </w:rPr>
        <w:t>реды и теплового режима позволяю</w:t>
      </w:r>
      <w:r w:rsidRPr="004923A9">
        <w:rPr>
          <w:sz w:val="28"/>
          <w:szCs w:val="28"/>
        </w:rPr>
        <w:t>т повысить закаливающий эффект.</w:t>
      </w:r>
    </w:p>
    <w:p w:rsidR="001B49AD" w:rsidRDefault="001B49AD" w:rsidP="001B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</w:t>
      </w:r>
      <w:r w:rsidRPr="005224C2">
        <w:rPr>
          <w:sz w:val="28"/>
          <w:szCs w:val="28"/>
        </w:rPr>
        <w:t xml:space="preserve"> оценки эффективности</w:t>
      </w:r>
      <w:r>
        <w:rPr>
          <w:sz w:val="28"/>
          <w:szCs w:val="28"/>
        </w:rPr>
        <w:t xml:space="preserve"> профессиональной деятельности инструктора по физической культуре являются следующие показатели:</w:t>
      </w:r>
    </w:p>
    <w:p w:rsidR="001B49AD" w:rsidRPr="00B46DBB" w:rsidRDefault="001B49AD" w:rsidP="001B49AD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 физической подготовленности детей;</w:t>
      </w:r>
    </w:p>
    <w:p w:rsidR="001B49AD" w:rsidRDefault="001B49AD" w:rsidP="001B49AD">
      <w:pPr>
        <w:numPr>
          <w:ilvl w:val="0"/>
          <w:numId w:val="33"/>
        </w:numPr>
        <w:jc w:val="both"/>
        <w:rPr>
          <w:sz w:val="28"/>
          <w:szCs w:val="28"/>
        </w:rPr>
      </w:pPr>
      <w:r w:rsidRPr="00B66BE8">
        <w:rPr>
          <w:sz w:val="28"/>
          <w:szCs w:val="28"/>
        </w:rPr>
        <w:t>повышение интереса детей к занятиям физической культурой</w:t>
      </w:r>
      <w:r>
        <w:rPr>
          <w:sz w:val="28"/>
          <w:szCs w:val="28"/>
        </w:rPr>
        <w:t>;</w:t>
      </w:r>
    </w:p>
    <w:p w:rsidR="001B49AD" w:rsidRPr="00B66BE8" w:rsidRDefault="001B49AD" w:rsidP="001B49AD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и родителей к здоровому образу жизни</w:t>
      </w:r>
      <w:r w:rsidRPr="00B66BE8">
        <w:rPr>
          <w:sz w:val="28"/>
          <w:szCs w:val="28"/>
        </w:rPr>
        <w:t xml:space="preserve">. </w:t>
      </w:r>
    </w:p>
    <w:p w:rsidR="001B49AD" w:rsidRDefault="001B49AD" w:rsidP="001B49AD">
      <w:pPr>
        <w:ind w:firstLine="708"/>
        <w:jc w:val="both"/>
        <w:rPr>
          <w:sz w:val="28"/>
          <w:szCs w:val="28"/>
        </w:rPr>
      </w:pPr>
      <w:r w:rsidRPr="00B66BE8">
        <w:rPr>
          <w:sz w:val="28"/>
          <w:szCs w:val="28"/>
        </w:rPr>
        <w:t xml:space="preserve">В начале и в конце учебного года инструктор по </w:t>
      </w:r>
      <w:proofErr w:type="spellStart"/>
      <w:r w:rsidRPr="00B66BE8">
        <w:rPr>
          <w:sz w:val="28"/>
          <w:szCs w:val="28"/>
        </w:rPr>
        <w:t>физвоспитанию</w:t>
      </w:r>
      <w:proofErr w:type="spellEnd"/>
      <w:r w:rsidRPr="00B66BE8">
        <w:rPr>
          <w:sz w:val="28"/>
          <w:szCs w:val="28"/>
        </w:rPr>
        <w:t xml:space="preserve"> осуществляет диагностику уровня физической подготовленности детей средних, старших и подготовительных групп. </w:t>
      </w:r>
    </w:p>
    <w:p w:rsidR="001B49AD" w:rsidRDefault="001B49AD" w:rsidP="001B49AD">
      <w:pPr>
        <w:ind w:firstLine="708"/>
        <w:jc w:val="both"/>
        <w:rPr>
          <w:sz w:val="28"/>
        </w:rPr>
      </w:pPr>
      <w:r w:rsidRPr="00167533">
        <w:rPr>
          <w:sz w:val="28"/>
          <w:szCs w:val="28"/>
        </w:rPr>
        <w:t>Решение задач физического воспитания и развития детей невозможно без  взаимодействия с родителями.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Поэтому в детском саду</w:t>
      </w:r>
      <w:r w:rsidRPr="00167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</w:t>
      </w:r>
      <w:r>
        <w:rPr>
          <w:sz w:val="28"/>
        </w:rPr>
        <w:t>привлекают родителей к активному участию во всех физкультурно-спортивных мероприятиях. В 2010-2011 учебном году были проведены такие детско-взрослые физкультурно-спортивные мероприятия, как:</w:t>
      </w:r>
    </w:p>
    <w:p w:rsidR="001B49AD" w:rsidRDefault="001B49AD" w:rsidP="001B49A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«Веселые старты», «Мама, папа, я – спортивная семья», «Здоровым будь!», «Шар – ах шоу!», «Витаминный калейдоскоп», «Карнавал здоровья», «День здоровья». </w:t>
      </w:r>
      <w:proofErr w:type="gramEnd"/>
    </w:p>
    <w:p w:rsidR="001B49AD" w:rsidRDefault="001B49AD" w:rsidP="001B49AD">
      <w:pPr>
        <w:shd w:val="clear" w:color="auto" w:fill="FFFFFF"/>
        <w:tabs>
          <w:tab w:val="left" w:pos="322"/>
        </w:tabs>
        <w:rPr>
          <w:b/>
          <w:iCs/>
          <w:color w:val="0000FF"/>
          <w:sz w:val="28"/>
          <w:szCs w:val="28"/>
        </w:rPr>
      </w:pPr>
    </w:p>
    <w:p w:rsidR="001B49AD" w:rsidRPr="000F05C6" w:rsidRDefault="001B49AD" w:rsidP="001B49AD">
      <w:pPr>
        <w:shd w:val="clear" w:color="auto" w:fill="FFFFFF"/>
        <w:tabs>
          <w:tab w:val="left" w:pos="322"/>
        </w:tabs>
        <w:ind w:left="360"/>
        <w:jc w:val="center"/>
        <w:rPr>
          <w:b/>
          <w:iCs/>
          <w:color w:val="009900"/>
          <w:sz w:val="28"/>
          <w:szCs w:val="28"/>
        </w:rPr>
      </w:pPr>
      <w:r w:rsidRPr="000F05C6">
        <w:rPr>
          <w:b/>
          <w:iCs/>
          <w:color w:val="009900"/>
          <w:sz w:val="28"/>
          <w:szCs w:val="28"/>
        </w:rPr>
        <w:t xml:space="preserve">5.5. ПСИХОЛОГИЧЕСКОЕ СОПРОВОЖДЕНИЕ </w:t>
      </w:r>
    </w:p>
    <w:p w:rsidR="001B49AD" w:rsidRPr="000F05C6" w:rsidRDefault="001B49AD" w:rsidP="001B49AD">
      <w:pPr>
        <w:shd w:val="clear" w:color="auto" w:fill="FFFFFF"/>
        <w:tabs>
          <w:tab w:val="left" w:pos="0"/>
        </w:tabs>
        <w:jc w:val="center"/>
        <w:rPr>
          <w:b/>
          <w:iCs/>
          <w:color w:val="009900"/>
          <w:sz w:val="28"/>
          <w:szCs w:val="28"/>
        </w:rPr>
      </w:pPr>
      <w:r w:rsidRPr="000F05C6">
        <w:rPr>
          <w:b/>
          <w:iCs/>
          <w:color w:val="009900"/>
          <w:sz w:val="28"/>
          <w:szCs w:val="28"/>
        </w:rPr>
        <w:t>ОБРАЗОВАТЕЛЬНОГО ПРОЦЕССА</w:t>
      </w:r>
    </w:p>
    <w:p w:rsidR="001B49AD" w:rsidRDefault="001B49AD" w:rsidP="001B49AD">
      <w:pPr>
        <w:shd w:val="clear" w:color="auto" w:fill="FFFFFF"/>
        <w:tabs>
          <w:tab w:val="left" w:pos="322"/>
        </w:tabs>
        <w:ind w:left="360"/>
        <w:jc w:val="center"/>
        <w:rPr>
          <w:b/>
          <w:iCs/>
          <w:color w:val="0000FF"/>
          <w:sz w:val="28"/>
          <w:szCs w:val="28"/>
        </w:rPr>
      </w:pP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нашем детском саду созданы благоприятные условия для познавательного развития каждого ребенка, сохранения его психического и эмоционального здоровья, подготовки к следующему образовательному этапу. Познавательное развитие детей в детском саду осуществляют все педагоги, как воспитатели, так и специалисты. Однако руководство данной деятельностью осуществляет педагог-психолог </w:t>
      </w:r>
      <w:proofErr w:type="spellStart"/>
      <w:r>
        <w:rPr>
          <w:sz w:val="28"/>
          <w:szCs w:val="28"/>
        </w:rPr>
        <w:t>Н.М.Гарань</w:t>
      </w:r>
      <w:proofErr w:type="spellEnd"/>
      <w:r>
        <w:rPr>
          <w:sz w:val="28"/>
          <w:szCs w:val="28"/>
        </w:rPr>
        <w:t>.</w:t>
      </w:r>
    </w:p>
    <w:p w:rsidR="001B49AD" w:rsidRDefault="001B49AD" w:rsidP="001B4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Основная цель её деятельности – психолого-педагогическое изучение личности ребёнка для определения хода его психического развития, соответствие уровня развития возрастным нормам; содействие повышению психологической компетентности педагогов и родителей в вопросах обучения и воспитания детей. </w:t>
      </w:r>
    </w:p>
    <w:p w:rsidR="001B49AD" w:rsidRDefault="001B49AD" w:rsidP="001B49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реализации приоритетных направлений деятельности психолога в детском саду</w:t>
      </w:r>
      <w:r w:rsidRPr="0016134B">
        <w:rPr>
          <w:sz w:val="28"/>
          <w:szCs w:val="28"/>
        </w:rPr>
        <w:t xml:space="preserve"> имеется кабинет</w:t>
      </w:r>
      <w:r>
        <w:rPr>
          <w:sz w:val="28"/>
          <w:szCs w:val="28"/>
        </w:rPr>
        <w:t xml:space="preserve"> </w:t>
      </w:r>
      <w:r w:rsidRPr="0016134B">
        <w:rPr>
          <w:sz w:val="28"/>
          <w:szCs w:val="28"/>
        </w:rPr>
        <w:t>педагога-психолога</w:t>
      </w:r>
      <w:r>
        <w:rPr>
          <w:sz w:val="28"/>
          <w:szCs w:val="28"/>
        </w:rPr>
        <w:t>, который оснащён разнообразными игрушками, пособиями, диагностическим материалом,  развивающими</w:t>
      </w:r>
      <w:r w:rsidRPr="00665B1D">
        <w:rPr>
          <w:sz w:val="28"/>
          <w:szCs w:val="28"/>
        </w:rPr>
        <w:t xml:space="preserve"> пособия</w:t>
      </w:r>
      <w:r>
        <w:rPr>
          <w:sz w:val="28"/>
          <w:szCs w:val="28"/>
        </w:rPr>
        <w:t xml:space="preserve">ми, современным офисным оборудованием, </w:t>
      </w:r>
      <w:r w:rsidRPr="00665B1D">
        <w:rPr>
          <w:sz w:val="28"/>
          <w:szCs w:val="28"/>
        </w:rPr>
        <w:t>с помощью которого</w:t>
      </w:r>
      <w:r>
        <w:rPr>
          <w:sz w:val="28"/>
          <w:szCs w:val="28"/>
        </w:rPr>
        <w:t xml:space="preserve"> </w:t>
      </w:r>
      <w:r w:rsidRPr="00665B1D">
        <w:rPr>
          <w:sz w:val="28"/>
          <w:szCs w:val="28"/>
        </w:rPr>
        <w:t>обрабатываются результаты диагностики</w:t>
      </w:r>
      <w:r>
        <w:rPr>
          <w:sz w:val="28"/>
          <w:szCs w:val="28"/>
        </w:rPr>
        <w:t xml:space="preserve"> детей, а так же готовится информационный материал для педагогов и родителей.</w:t>
      </w:r>
    </w:p>
    <w:p w:rsidR="001B49AD" w:rsidRDefault="001B49AD" w:rsidP="001B49A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Психолог, наряду с воспитателями и младшим воспитателем группы, является одним из первых педагогов, с которым знакомится малыш при поступлении в детский сад. В учреждении разработана</w:t>
      </w:r>
      <w:r w:rsidRPr="008C1E7C">
        <w:rPr>
          <w:sz w:val="28"/>
          <w:szCs w:val="28"/>
        </w:rPr>
        <w:t xml:space="preserve"> система адаптационных мероприятий, способствующих улучшению самочу</w:t>
      </w:r>
      <w:r>
        <w:rPr>
          <w:sz w:val="28"/>
          <w:szCs w:val="28"/>
        </w:rPr>
        <w:t>вствия детей</w:t>
      </w:r>
      <w:r w:rsidRPr="008C1E7C">
        <w:rPr>
          <w:sz w:val="28"/>
          <w:szCs w:val="28"/>
        </w:rPr>
        <w:t xml:space="preserve"> и скорейшему привыканию к новым условиям детского коллектива</w:t>
      </w:r>
      <w:r>
        <w:rPr>
          <w:sz w:val="28"/>
          <w:szCs w:val="28"/>
        </w:rPr>
        <w:t>. Составлен</w:t>
      </w:r>
      <w:r w:rsidRPr="008C1E7C">
        <w:rPr>
          <w:sz w:val="28"/>
          <w:szCs w:val="28"/>
        </w:rPr>
        <w:t xml:space="preserve"> план адаптационных</w:t>
      </w:r>
      <w:r>
        <w:rPr>
          <w:sz w:val="28"/>
          <w:szCs w:val="28"/>
        </w:rPr>
        <w:t xml:space="preserve"> </w:t>
      </w:r>
      <w:r w:rsidRPr="008C1E7C">
        <w:rPr>
          <w:sz w:val="28"/>
          <w:szCs w:val="28"/>
        </w:rPr>
        <w:t>мероп</w:t>
      </w:r>
      <w:r>
        <w:rPr>
          <w:sz w:val="28"/>
          <w:szCs w:val="28"/>
        </w:rPr>
        <w:t>риятий, который включает в себя</w:t>
      </w:r>
      <w:r w:rsidRPr="008C1E7C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посещение в группе вновь поступивших детей с целью знакомства</w:t>
      </w:r>
      <w:r w:rsidRPr="008C1E7C">
        <w:rPr>
          <w:sz w:val="28"/>
          <w:szCs w:val="28"/>
        </w:rPr>
        <w:t>, о</w:t>
      </w:r>
      <w:r>
        <w:rPr>
          <w:sz w:val="28"/>
          <w:szCs w:val="28"/>
        </w:rPr>
        <w:t>формление адаптационного листа каждого ребенка</w:t>
      </w:r>
      <w:r w:rsidRPr="008C1E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1E7C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 </w:t>
      </w:r>
      <w:r w:rsidRPr="008C1E7C">
        <w:rPr>
          <w:sz w:val="28"/>
          <w:szCs w:val="28"/>
        </w:rPr>
        <w:t>родителей, разработку памяток и рекомендаций, проведение общего родительского собрания «</w:t>
      </w:r>
      <w:r>
        <w:rPr>
          <w:sz w:val="28"/>
          <w:szCs w:val="28"/>
        </w:rPr>
        <w:t>Адаптация к условиям  детского сада», а также стендовый информационный блок «Психологическая страничка», который регулярно обновляется.</w:t>
      </w:r>
      <w:r w:rsidRPr="00B00AA1">
        <w:rPr>
          <w:sz w:val="28"/>
        </w:rPr>
        <w:t xml:space="preserve"> </w:t>
      </w:r>
      <w:r>
        <w:rPr>
          <w:sz w:val="28"/>
        </w:rPr>
        <w:t>«Почему не очень хорошо быть очень правильным ребёнком», «Почему кусается ребёнок?», «Запретные слова» и др.</w:t>
      </w:r>
    </w:p>
    <w:p w:rsidR="001B49AD" w:rsidRDefault="001B49AD" w:rsidP="001B49AD">
      <w:pPr>
        <w:pStyle w:val="aa"/>
        <w:ind w:firstLine="709"/>
        <w:jc w:val="both"/>
      </w:pPr>
      <w:r>
        <w:rPr>
          <w:sz w:val="28"/>
          <w:szCs w:val="28"/>
        </w:rPr>
        <w:t>Все мероприятия способствуют повышению психолого-педагогической компетентности родителей</w:t>
      </w:r>
      <w:r>
        <w:rPr>
          <w:szCs w:val="28"/>
        </w:rPr>
        <w:t>. Т</w:t>
      </w:r>
      <w:r>
        <w:rPr>
          <w:sz w:val="28"/>
          <w:szCs w:val="28"/>
        </w:rPr>
        <w:t xml:space="preserve">олько комплексная, правильно организованная и систематическая работа в сообществе со всеми </w:t>
      </w:r>
      <w:r w:rsidRPr="00D14646">
        <w:rPr>
          <w:sz w:val="28"/>
          <w:szCs w:val="28"/>
        </w:rPr>
        <w:t>специалистами приводит к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становлению партнерских взаимоотношений между педагогами и семьей. </w:t>
      </w:r>
    </w:p>
    <w:p w:rsidR="001B49AD" w:rsidRPr="00D14646" w:rsidRDefault="001B49AD" w:rsidP="001B49AD">
      <w:pPr>
        <w:pStyle w:val="aa"/>
        <w:jc w:val="both"/>
        <w:rPr>
          <w:sz w:val="28"/>
          <w:szCs w:val="28"/>
        </w:rPr>
      </w:pPr>
      <w:r>
        <w:tab/>
      </w:r>
      <w:r w:rsidRPr="002C7C4B">
        <w:rPr>
          <w:sz w:val="28"/>
          <w:szCs w:val="28"/>
        </w:rPr>
        <w:t xml:space="preserve">Ежегодно в начале и в конце учебного года педагог-психолог в подготовительных группах проводит диагностическое обследование уровня интеллектуального развития детей. </w:t>
      </w:r>
    </w:p>
    <w:p w:rsidR="001B49AD" w:rsidRDefault="001B49AD" w:rsidP="001B49AD">
      <w:pPr>
        <w:ind w:firstLine="720"/>
        <w:jc w:val="center"/>
      </w:pPr>
      <w:r>
        <w:t>Уровень готовности детей к школьному обучению (количество выпускников – 58)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894"/>
        <w:gridCol w:w="947"/>
        <w:gridCol w:w="947"/>
        <w:gridCol w:w="1895"/>
      </w:tblGrid>
      <w:tr w:rsidR="001B49AD" w:rsidTr="003543FC">
        <w:tc>
          <w:tcPr>
            <w:tcW w:w="3888" w:type="dxa"/>
            <w:vMerge w:val="restart"/>
          </w:tcPr>
          <w:p w:rsidR="001B49AD" w:rsidRDefault="001B49AD" w:rsidP="003543FC">
            <w:pPr>
              <w:ind w:firstLine="720"/>
              <w:jc w:val="center"/>
            </w:pPr>
          </w:p>
        </w:tc>
        <w:tc>
          <w:tcPr>
            <w:tcW w:w="5683" w:type="dxa"/>
            <w:gridSpan w:val="4"/>
          </w:tcPr>
          <w:p w:rsidR="001B49AD" w:rsidRDefault="001B49AD" w:rsidP="003543FC">
            <w:pPr>
              <w:ind w:firstLine="720"/>
              <w:jc w:val="center"/>
            </w:pPr>
            <w:r>
              <w:t>Количество и %</w:t>
            </w:r>
          </w:p>
        </w:tc>
      </w:tr>
      <w:tr w:rsidR="001B49AD" w:rsidTr="003543FC">
        <w:tc>
          <w:tcPr>
            <w:tcW w:w="3888" w:type="dxa"/>
            <w:vMerge/>
          </w:tcPr>
          <w:p w:rsidR="001B49AD" w:rsidRDefault="001B49AD" w:rsidP="003543FC">
            <w:pPr>
              <w:ind w:firstLine="720"/>
              <w:jc w:val="center"/>
            </w:pPr>
          </w:p>
        </w:tc>
        <w:tc>
          <w:tcPr>
            <w:tcW w:w="1894" w:type="dxa"/>
          </w:tcPr>
          <w:p w:rsidR="001B49AD" w:rsidRDefault="001B49AD" w:rsidP="003543FC">
            <w:pPr>
              <w:ind w:firstLine="720"/>
              <w:jc w:val="center"/>
            </w:pPr>
            <w:r>
              <w:t>Высокий</w:t>
            </w:r>
          </w:p>
        </w:tc>
        <w:tc>
          <w:tcPr>
            <w:tcW w:w="1894" w:type="dxa"/>
            <w:gridSpan w:val="2"/>
          </w:tcPr>
          <w:p w:rsidR="001B49AD" w:rsidRDefault="001B49AD" w:rsidP="003543FC">
            <w:pPr>
              <w:ind w:firstLine="720"/>
              <w:jc w:val="center"/>
            </w:pPr>
            <w:r>
              <w:t>Средний</w:t>
            </w:r>
          </w:p>
        </w:tc>
        <w:tc>
          <w:tcPr>
            <w:tcW w:w="1895" w:type="dxa"/>
          </w:tcPr>
          <w:p w:rsidR="001B49AD" w:rsidRDefault="001B49AD" w:rsidP="003543FC">
            <w:pPr>
              <w:ind w:firstLine="720"/>
              <w:jc w:val="center"/>
            </w:pPr>
            <w:r>
              <w:t>Низкий</w:t>
            </w:r>
          </w:p>
        </w:tc>
      </w:tr>
      <w:tr w:rsidR="001B49AD" w:rsidTr="003543FC">
        <w:tc>
          <w:tcPr>
            <w:tcW w:w="3888" w:type="dxa"/>
          </w:tcPr>
          <w:p w:rsidR="001B49AD" w:rsidRDefault="001B49AD" w:rsidP="003543FC">
            <w:pPr>
              <w:ind w:firstLine="720"/>
            </w:pPr>
            <w:r>
              <w:t>Интеллектуальная готовность</w:t>
            </w:r>
          </w:p>
        </w:tc>
        <w:tc>
          <w:tcPr>
            <w:tcW w:w="1894" w:type="dxa"/>
          </w:tcPr>
          <w:p w:rsidR="001B49AD" w:rsidRDefault="001B49AD" w:rsidP="003543FC">
            <w:pPr>
              <w:ind w:firstLine="720"/>
              <w:jc w:val="center"/>
            </w:pPr>
            <w:r>
              <w:t>36 (62%)</w:t>
            </w:r>
          </w:p>
        </w:tc>
        <w:tc>
          <w:tcPr>
            <w:tcW w:w="1894" w:type="dxa"/>
            <w:gridSpan w:val="2"/>
          </w:tcPr>
          <w:p w:rsidR="001B49AD" w:rsidRDefault="001B49AD" w:rsidP="003543FC">
            <w:pPr>
              <w:ind w:firstLine="720"/>
              <w:jc w:val="center"/>
            </w:pPr>
            <w:r>
              <w:t>21 (36%)</w:t>
            </w:r>
          </w:p>
        </w:tc>
        <w:tc>
          <w:tcPr>
            <w:tcW w:w="1895" w:type="dxa"/>
          </w:tcPr>
          <w:p w:rsidR="001B49AD" w:rsidRDefault="001B49AD" w:rsidP="003543FC">
            <w:pPr>
              <w:ind w:firstLine="720"/>
              <w:jc w:val="center"/>
            </w:pPr>
            <w:r>
              <w:t>1 (2%)</w:t>
            </w:r>
          </w:p>
        </w:tc>
      </w:tr>
      <w:tr w:rsidR="001B49AD" w:rsidTr="003543FC">
        <w:tc>
          <w:tcPr>
            <w:tcW w:w="3888" w:type="dxa"/>
          </w:tcPr>
          <w:p w:rsidR="001B49AD" w:rsidRDefault="001B49AD" w:rsidP="003543FC">
            <w:pPr>
              <w:ind w:firstLine="720"/>
            </w:pPr>
            <w:r>
              <w:t>Волевая готовность</w:t>
            </w:r>
          </w:p>
        </w:tc>
        <w:tc>
          <w:tcPr>
            <w:tcW w:w="1894" w:type="dxa"/>
          </w:tcPr>
          <w:p w:rsidR="001B49AD" w:rsidRDefault="001B49AD" w:rsidP="003543FC">
            <w:pPr>
              <w:ind w:firstLine="720"/>
              <w:jc w:val="center"/>
            </w:pPr>
            <w:r>
              <w:t>53 (91%)</w:t>
            </w:r>
          </w:p>
        </w:tc>
        <w:tc>
          <w:tcPr>
            <w:tcW w:w="1894" w:type="dxa"/>
            <w:gridSpan w:val="2"/>
          </w:tcPr>
          <w:p w:rsidR="001B49AD" w:rsidRDefault="001B49AD" w:rsidP="003543FC">
            <w:pPr>
              <w:ind w:firstLine="720"/>
              <w:jc w:val="center"/>
            </w:pPr>
            <w:r>
              <w:t>4 (7%)</w:t>
            </w:r>
          </w:p>
        </w:tc>
        <w:tc>
          <w:tcPr>
            <w:tcW w:w="1895" w:type="dxa"/>
          </w:tcPr>
          <w:p w:rsidR="001B49AD" w:rsidRDefault="001B49AD" w:rsidP="003543FC">
            <w:pPr>
              <w:ind w:firstLine="720"/>
              <w:jc w:val="center"/>
            </w:pPr>
            <w:r>
              <w:t>1 (2%)</w:t>
            </w:r>
          </w:p>
        </w:tc>
      </w:tr>
      <w:tr w:rsidR="001B49AD" w:rsidTr="003543FC">
        <w:tc>
          <w:tcPr>
            <w:tcW w:w="3888" w:type="dxa"/>
            <w:vMerge w:val="restart"/>
          </w:tcPr>
          <w:p w:rsidR="001B49AD" w:rsidRDefault="001B49AD" w:rsidP="003543FC">
            <w:pPr>
              <w:ind w:firstLine="720"/>
            </w:pPr>
            <w:r>
              <w:t>Мотивационная готовность</w:t>
            </w:r>
          </w:p>
        </w:tc>
        <w:tc>
          <w:tcPr>
            <w:tcW w:w="2841" w:type="dxa"/>
            <w:gridSpan w:val="2"/>
          </w:tcPr>
          <w:p w:rsidR="001B49AD" w:rsidRDefault="001B49AD" w:rsidP="003543FC">
            <w:pPr>
              <w:ind w:firstLine="720"/>
              <w:jc w:val="center"/>
            </w:pPr>
            <w:r>
              <w:t>Сформирована</w:t>
            </w:r>
          </w:p>
        </w:tc>
        <w:tc>
          <w:tcPr>
            <w:tcW w:w="2842" w:type="dxa"/>
            <w:gridSpan w:val="2"/>
          </w:tcPr>
          <w:p w:rsidR="001B49AD" w:rsidRDefault="001B49AD" w:rsidP="003543FC">
            <w:pPr>
              <w:ind w:firstLine="720"/>
              <w:jc w:val="center"/>
            </w:pPr>
            <w:r>
              <w:t>Не сформирована</w:t>
            </w:r>
          </w:p>
        </w:tc>
      </w:tr>
      <w:tr w:rsidR="001B49AD" w:rsidTr="003543FC">
        <w:tc>
          <w:tcPr>
            <w:tcW w:w="3888" w:type="dxa"/>
            <w:vMerge/>
          </w:tcPr>
          <w:p w:rsidR="001B49AD" w:rsidRDefault="001B49AD" w:rsidP="003543FC">
            <w:pPr>
              <w:ind w:firstLine="720"/>
            </w:pPr>
          </w:p>
        </w:tc>
        <w:tc>
          <w:tcPr>
            <w:tcW w:w="2841" w:type="dxa"/>
            <w:gridSpan w:val="2"/>
          </w:tcPr>
          <w:p w:rsidR="001B49AD" w:rsidRDefault="001B49AD" w:rsidP="003543FC">
            <w:pPr>
              <w:ind w:firstLine="720"/>
              <w:jc w:val="center"/>
            </w:pPr>
            <w:r>
              <w:t>58 (100%)</w:t>
            </w:r>
          </w:p>
        </w:tc>
        <w:tc>
          <w:tcPr>
            <w:tcW w:w="2842" w:type="dxa"/>
            <w:gridSpan w:val="2"/>
          </w:tcPr>
          <w:p w:rsidR="001B49AD" w:rsidRDefault="001B49AD" w:rsidP="003543FC">
            <w:pPr>
              <w:ind w:firstLine="720"/>
              <w:jc w:val="center"/>
            </w:pPr>
          </w:p>
        </w:tc>
      </w:tr>
    </w:tbl>
    <w:p w:rsidR="001B49AD" w:rsidRDefault="001B49AD" w:rsidP="001B4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9AD" w:rsidRDefault="001B49AD" w:rsidP="001B49AD">
      <w:pPr>
        <w:ind w:firstLine="720"/>
        <w:jc w:val="center"/>
      </w:pPr>
      <w:r>
        <w:t>Анализ успеваемости первоклассников, выпускников детского сада 2010-2011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152"/>
        <w:gridCol w:w="1167"/>
        <w:gridCol w:w="1163"/>
        <w:gridCol w:w="1196"/>
        <w:gridCol w:w="1188"/>
        <w:gridCol w:w="1168"/>
        <w:gridCol w:w="1164"/>
      </w:tblGrid>
      <w:tr w:rsidR="001B49AD" w:rsidTr="003543FC">
        <w:tc>
          <w:tcPr>
            <w:tcW w:w="1196" w:type="dxa"/>
            <w:vMerge w:val="restart"/>
            <w:vAlign w:val="center"/>
          </w:tcPr>
          <w:p w:rsidR="001B49AD" w:rsidRDefault="001B49AD" w:rsidP="003543FC">
            <w:pPr>
              <w:jc w:val="center"/>
            </w:pPr>
            <w:r>
              <w:t>Общее количество детей</w:t>
            </w:r>
          </w:p>
        </w:tc>
        <w:tc>
          <w:tcPr>
            <w:tcW w:w="1196" w:type="dxa"/>
            <w:vMerge w:val="restart"/>
            <w:vAlign w:val="center"/>
          </w:tcPr>
          <w:p w:rsidR="001B49AD" w:rsidRDefault="001B49AD" w:rsidP="003543FC">
            <w:r>
              <w:t>52</w:t>
            </w:r>
          </w:p>
        </w:tc>
        <w:tc>
          <w:tcPr>
            <w:tcW w:w="2392" w:type="dxa"/>
            <w:gridSpan w:val="2"/>
            <w:vAlign w:val="center"/>
          </w:tcPr>
          <w:p w:rsidR="001B49AD" w:rsidRDefault="001B49AD" w:rsidP="003543FC">
            <w:r>
              <w:t>Отлично, хорошо</w:t>
            </w:r>
          </w:p>
        </w:tc>
        <w:tc>
          <w:tcPr>
            <w:tcW w:w="2393" w:type="dxa"/>
            <w:gridSpan w:val="2"/>
            <w:vAlign w:val="center"/>
          </w:tcPr>
          <w:p w:rsidR="001B49AD" w:rsidRDefault="001B49AD" w:rsidP="003543FC">
            <w:r>
              <w:t>Удовлетворительно</w:t>
            </w:r>
          </w:p>
        </w:tc>
        <w:tc>
          <w:tcPr>
            <w:tcW w:w="2394" w:type="dxa"/>
            <w:gridSpan w:val="2"/>
            <w:vAlign w:val="center"/>
          </w:tcPr>
          <w:p w:rsidR="001B49AD" w:rsidRDefault="001B49AD" w:rsidP="003543FC">
            <w:pPr>
              <w:ind w:firstLine="720"/>
              <w:jc w:val="center"/>
            </w:pPr>
            <w:r>
              <w:t>Слабо</w:t>
            </w:r>
          </w:p>
        </w:tc>
      </w:tr>
      <w:tr w:rsidR="001B49AD" w:rsidTr="003543FC">
        <w:tc>
          <w:tcPr>
            <w:tcW w:w="1196" w:type="dxa"/>
            <w:vMerge/>
            <w:vAlign w:val="center"/>
          </w:tcPr>
          <w:p w:rsidR="001B49AD" w:rsidRDefault="001B49AD" w:rsidP="003543FC">
            <w:pPr>
              <w:ind w:firstLine="720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1B49AD" w:rsidRDefault="001B49AD" w:rsidP="003543FC">
            <w:pPr>
              <w:ind w:firstLine="720"/>
              <w:jc w:val="center"/>
            </w:pPr>
          </w:p>
        </w:tc>
        <w:tc>
          <w:tcPr>
            <w:tcW w:w="1196" w:type="dxa"/>
            <w:vAlign w:val="center"/>
          </w:tcPr>
          <w:p w:rsidR="001B49AD" w:rsidRDefault="001B49AD" w:rsidP="003543FC">
            <w:pPr>
              <w:jc w:val="center"/>
            </w:pPr>
            <w:r>
              <w:t>Кол-во</w:t>
            </w:r>
          </w:p>
        </w:tc>
        <w:tc>
          <w:tcPr>
            <w:tcW w:w="1196" w:type="dxa"/>
            <w:vAlign w:val="center"/>
          </w:tcPr>
          <w:p w:rsidR="001B49AD" w:rsidRDefault="001B49AD" w:rsidP="003543FC">
            <w:pPr>
              <w:ind w:firstLine="720"/>
              <w:jc w:val="center"/>
            </w:pPr>
            <w:r>
              <w:t>%</w:t>
            </w:r>
          </w:p>
        </w:tc>
        <w:tc>
          <w:tcPr>
            <w:tcW w:w="1196" w:type="dxa"/>
            <w:vAlign w:val="center"/>
          </w:tcPr>
          <w:p w:rsidR="001B49AD" w:rsidRDefault="001B49AD" w:rsidP="003543FC">
            <w:pPr>
              <w:jc w:val="center"/>
            </w:pPr>
            <w:r>
              <w:t>Кол-во</w:t>
            </w:r>
          </w:p>
        </w:tc>
        <w:tc>
          <w:tcPr>
            <w:tcW w:w="1197" w:type="dxa"/>
            <w:vAlign w:val="center"/>
          </w:tcPr>
          <w:p w:rsidR="001B49AD" w:rsidRDefault="001B49AD" w:rsidP="003543FC">
            <w:pPr>
              <w:ind w:firstLine="720"/>
              <w:jc w:val="center"/>
            </w:pPr>
            <w:r>
              <w:t>%</w:t>
            </w:r>
          </w:p>
        </w:tc>
        <w:tc>
          <w:tcPr>
            <w:tcW w:w="1197" w:type="dxa"/>
            <w:vAlign w:val="center"/>
          </w:tcPr>
          <w:p w:rsidR="001B49AD" w:rsidRDefault="001B49AD" w:rsidP="003543FC">
            <w:pPr>
              <w:jc w:val="center"/>
            </w:pPr>
            <w:r>
              <w:t>Кол-во</w:t>
            </w:r>
          </w:p>
        </w:tc>
        <w:tc>
          <w:tcPr>
            <w:tcW w:w="1197" w:type="dxa"/>
            <w:vAlign w:val="center"/>
          </w:tcPr>
          <w:p w:rsidR="001B49AD" w:rsidRDefault="001B49AD" w:rsidP="003543FC">
            <w:pPr>
              <w:ind w:firstLine="720"/>
              <w:jc w:val="center"/>
            </w:pPr>
            <w:r>
              <w:t>%</w:t>
            </w:r>
          </w:p>
        </w:tc>
      </w:tr>
      <w:tr w:rsidR="001B49AD" w:rsidTr="003543FC">
        <w:tc>
          <w:tcPr>
            <w:tcW w:w="1196" w:type="dxa"/>
            <w:vMerge/>
            <w:vAlign w:val="center"/>
          </w:tcPr>
          <w:p w:rsidR="001B49AD" w:rsidRDefault="001B49AD" w:rsidP="003543FC">
            <w:pPr>
              <w:ind w:firstLine="720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1B49AD" w:rsidRDefault="001B49AD" w:rsidP="003543FC">
            <w:pPr>
              <w:ind w:firstLine="720"/>
              <w:jc w:val="center"/>
            </w:pPr>
          </w:p>
        </w:tc>
        <w:tc>
          <w:tcPr>
            <w:tcW w:w="1196" w:type="dxa"/>
            <w:vAlign w:val="center"/>
          </w:tcPr>
          <w:p w:rsidR="001B49AD" w:rsidRDefault="001B49AD" w:rsidP="003543FC">
            <w:pPr>
              <w:ind w:firstLine="720"/>
              <w:jc w:val="center"/>
            </w:pPr>
            <w:r>
              <w:t>20</w:t>
            </w:r>
          </w:p>
        </w:tc>
        <w:tc>
          <w:tcPr>
            <w:tcW w:w="1196" w:type="dxa"/>
            <w:vAlign w:val="center"/>
          </w:tcPr>
          <w:p w:rsidR="001B49AD" w:rsidRDefault="001B49AD" w:rsidP="003543FC">
            <w:pPr>
              <w:jc w:val="center"/>
            </w:pPr>
            <w:r>
              <w:t>38,4</w:t>
            </w:r>
          </w:p>
        </w:tc>
        <w:tc>
          <w:tcPr>
            <w:tcW w:w="1196" w:type="dxa"/>
            <w:vAlign w:val="center"/>
          </w:tcPr>
          <w:p w:rsidR="001B49AD" w:rsidRDefault="001B49AD" w:rsidP="003543FC">
            <w:pPr>
              <w:ind w:firstLine="720"/>
              <w:jc w:val="center"/>
            </w:pPr>
            <w:r>
              <w:t>20</w:t>
            </w:r>
          </w:p>
        </w:tc>
        <w:tc>
          <w:tcPr>
            <w:tcW w:w="1197" w:type="dxa"/>
            <w:vAlign w:val="center"/>
          </w:tcPr>
          <w:p w:rsidR="001B49AD" w:rsidRDefault="001B49AD" w:rsidP="003543FC">
            <w:pPr>
              <w:jc w:val="center"/>
            </w:pPr>
            <w:r>
              <w:t>38,4</w:t>
            </w:r>
          </w:p>
        </w:tc>
        <w:tc>
          <w:tcPr>
            <w:tcW w:w="1197" w:type="dxa"/>
            <w:vAlign w:val="center"/>
          </w:tcPr>
          <w:p w:rsidR="001B49AD" w:rsidRDefault="001B49AD" w:rsidP="003543FC">
            <w:pPr>
              <w:ind w:firstLine="720"/>
              <w:jc w:val="center"/>
            </w:pPr>
            <w:r>
              <w:t>9</w:t>
            </w:r>
          </w:p>
        </w:tc>
        <w:tc>
          <w:tcPr>
            <w:tcW w:w="1197" w:type="dxa"/>
            <w:vAlign w:val="center"/>
          </w:tcPr>
          <w:p w:rsidR="001B49AD" w:rsidRDefault="001B49AD" w:rsidP="003543FC">
            <w:pPr>
              <w:jc w:val="center"/>
            </w:pPr>
            <w:r>
              <w:t>17,3</w:t>
            </w:r>
          </w:p>
        </w:tc>
      </w:tr>
    </w:tbl>
    <w:p w:rsidR="001B49AD" w:rsidRDefault="001B49AD" w:rsidP="001B49AD">
      <w:pPr>
        <w:rPr>
          <w:sz w:val="28"/>
          <w:szCs w:val="28"/>
        </w:rPr>
      </w:pPr>
    </w:p>
    <w:p w:rsidR="001B49AD" w:rsidRDefault="001B49AD" w:rsidP="001B49AD">
      <w:pPr>
        <w:rPr>
          <w:sz w:val="28"/>
          <w:szCs w:val="28"/>
        </w:rPr>
      </w:pPr>
    </w:p>
    <w:p w:rsidR="001B49AD" w:rsidRPr="000F05C6" w:rsidRDefault="001B49AD" w:rsidP="001B49AD">
      <w:pPr>
        <w:shd w:val="clear" w:color="auto" w:fill="FFFFFF"/>
        <w:tabs>
          <w:tab w:val="left" w:pos="322"/>
        </w:tabs>
        <w:ind w:left="360"/>
        <w:jc w:val="center"/>
        <w:rPr>
          <w:b/>
          <w:iCs/>
          <w:color w:val="009900"/>
          <w:sz w:val="28"/>
          <w:szCs w:val="28"/>
        </w:rPr>
      </w:pPr>
      <w:r w:rsidRPr="000F05C6">
        <w:rPr>
          <w:b/>
          <w:iCs/>
          <w:color w:val="009900"/>
          <w:sz w:val="28"/>
          <w:szCs w:val="28"/>
        </w:rPr>
        <w:t xml:space="preserve">5.6. РЕЧЕВОЕ РАЗВИТИЕ ДЕТЕЙ </w:t>
      </w:r>
    </w:p>
    <w:p w:rsidR="001B49AD" w:rsidRPr="000F05C6" w:rsidRDefault="001B49AD" w:rsidP="001B49AD">
      <w:pPr>
        <w:shd w:val="clear" w:color="auto" w:fill="FFFFFF"/>
        <w:tabs>
          <w:tab w:val="left" w:pos="0"/>
        </w:tabs>
        <w:jc w:val="center"/>
        <w:rPr>
          <w:b/>
          <w:iCs/>
          <w:color w:val="009900"/>
          <w:sz w:val="28"/>
          <w:szCs w:val="28"/>
        </w:rPr>
      </w:pPr>
      <w:r w:rsidRPr="000F05C6">
        <w:rPr>
          <w:b/>
          <w:iCs/>
          <w:color w:val="009900"/>
          <w:sz w:val="28"/>
          <w:szCs w:val="28"/>
        </w:rPr>
        <w:t>И  КОРРЕКЦИЯ ЗВУКОПРОИЗНОШЕНИЯ</w:t>
      </w:r>
    </w:p>
    <w:p w:rsidR="001B49AD" w:rsidRDefault="001B49AD" w:rsidP="001B49AD">
      <w:pPr>
        <w:shd w:val="clear" w:color="auto" w:fill="FFFFFF"/>
        <w:tabs>
          <w:tab w:val="left" w:pos="0"/>
        </w:tabs>
        <w:jc w:val="center"/>
        <w:rPr>
          <w:b/>
          <w:iCs/>
          <w:color w:val="0000FF"/>
          <w:sz w:val="28"/>
          <w:szCs w:val="28"/>
        </w:rPr>
      </w:pPr>
    </w:p>
    <w:p w:rsidR="001B49AD" w:rsidRPr="00AB2066" w:rsidRDefault="001B49AD" w:rsidP="001B49AD">
      <w:pPr>
        <w:jc w:val="both"/>
        <w:rPr>
          <w:sz w:val="28"/>
          <w:szCs w:val="28"/>
        </w:rPr>
      </w:pPr>
      <w:r>
        <w:tab/>
      </w:r>
      <w:r w:rsidRPr="00AB2066">
        <w:rPr>
          <w:sz w:val="28"/>
          <w:szCs w:val="28"/>
        </w:rPr>
        <w:t xml:space="preserve">Одним из условий нормального развития ребенка и его дальнейшего успешного обучения в школе является полноценное формирование речи в дошкольном возрасте. В детском саду </w:t>
      </w:r>
      <w:r>
        <w:rPr>
          <w:sz w:val="28"/>
          <w:szCs w:val="28"/>
        </w:rPr>
        <w:t xml:space="preserve">организованы две комбинированные группы, где </w:t>
      </w:r>
      <w:r w:rsidRPr="00AB2066">
        <w:rPr>
          <w:sz w:val="28"/>
          <w:szCs w:val="28"/>
        </w:rPr>
        <w:t>раз</w:t>
      </w:r>
      <w:r>
        <w:rPr>
          <w:sz w:val="28"/>
          <w:szCs w:val="28"/>
        </w:rPr>
        <w:t>витие</w:t>
      </w:r>
      <w:r w:rsidRPr="00AB2066">
        <w:rPr>
          <w:sz w:val="28"/>
          <w:szCs w:val="28"/>
        </w:rPr>
        <w:t xml:space="preserve"> речи </w:t>
      </w:r>
      <w:r>
        <w:rPr>
          <w:sz w:val="28"/>
          <w:szCs w:val="28"/>
        </w:rPr>
        <w:t xml:space="preserve">детей осуществляется учителями-логопедами на специально организованных занятиях, а воспитателями </w:t>
      </w:r>
      <w:r w:rsidRPr="00AB2066">
        <w:rPr>
          <w:sz w:val="28"/>
          <w:szCs w:val="28"/>
        </w:rPr>
        <w:t xml:space="preserve">в ходе проведения режимных моментов и во время игровой деятельности детей в течение </w:t>
      </w:r>
      <w:r>
        <w:rPr>
          <w:sz w:val="28"/>
          <w:szCs w:val="28"/>
        </w:rPr>
        <w:t xml:space="preserve">всего </w:t>
      </w:r>
      <w:r w:rsidRPr="00AB2066">
        <w:rPr>
          <w:sz w:val="28"/>
          <w:szCs w:val="28"/>
        </w:rPr>
        <w:t>дня.</w:t>
      </w:r>
    </w:p>
    <w:p w:rsidR="001B49AD" w:rsidRDefault="001B49AD" w:rsidP="001B49AD">
      <w:pPr>
        <w:pStyle w:val="a3"/>
        <w:jc w:val="both"/>
        <w:rPr>
          <w:sz w:val="28"/>
        </w:rPr>
      </w:pPr>
      <w:r>
        <w:rPr>
          <w:sz w:val="28"/>
        </w:rPr>
        <w:t xml:space="preserve">Для коррекции звукопроизношения речи в детском саду функционирует 2 </w:t>
      </w:r>
      <w:proofErr w:type="spellStart"/>
      <w:r>
        <w:rPr>
          <w:sz w:val="28"/>
        </w:rPr>
        <w:t>логопункта</w:t>
      </w:r>
      <w:proofErr w:type="spellEnd"/>
      <w:r>
        <w:rPr>
          <w:sz w:val="28"/>
        </w:rPr>
        <w:t xml:space="preserve">. Деятельность </w:t>
      </w:r>
      <w:proofErr w:type="spellStart"/>
      <w:r>
        <w:rPr>
          <w:sz w:val="28"/>
        </w:rPr>
        <w:t>логопунктов</w:t>
      </w:r>
      <w:proofErr w:type="spellEnd"/>
      <w:r>
        <w:rPr>
          <w:sz w:val="28"/>
        </w:rPr>
        <w:t xml:space="preserve"> в МБДОУ осуществляется по следующим направлениям:</w:t>
      </w:r>
    </w:p>
    <w:p w:rsidR="001B49AD" w:rsidRDefault="001B49AD" w:rsidP="001B49AD">
      <w:pPr>
        <w:pStyle w:val="a3"/>
        <w:numPr>
          <w:ilvl w:val="0"/>
          <w:numId w:val="41"/>
        </w:numPr>
        <w:tabs>
          <w:tab w:val="left" w:pos="900"/>
        </w:tabs>
        <w:suppressAutoHyphens/>
        <w:jc w:val="both"/>
        <w:rPr>
          <w:sz w:val="28"/>
        </w:rPr>
      </w:pPr>
      <w:r>
        <w:rPr>
          <w:sz w:val="28"/>
        </w:rPr>
        <w:t>обследование речи детей, выявление детей с речевыми нарушениями, определение структуры и степень выраженности дефекта;</w:t>
      </w:r>
    </w:p>
    <w:p w:rsidR="001B49AD" w:rsidRDefault="001B49AD" w:rsidP="001B49AD">
      <w:pPr>
        <w:pStyle w:val="a3"/>
        <w:numPr>
          <w:ilvl w:val="0"/>
          <w:numId w:val="41"/>
        </w:numPr>
        <w:tabs>
          <w:tab w:val="left" w:pos="900"/>
        </w:tabs>
        <w:suppressAutoHyphens/>
        <w:jc w:val="both"/>
        <w:rPr>
          <w:sz w:val="28"/>
        </w:rPr>
      </w:pPr>
      <w:r>
        <w:rPr>
          <w:sz w:val="28"/>
        </w:rPr>
        <w:t>коррекция звукопроизношения у детей старшего дошкольного возраста;</w:t>
      </w:r>
    </w:p>
    <w:p w:rsidR="001B49AD" w:rsidRDefault="001B49AD" w:rsidP="001B49AD">
      <w:pPr>
        <w:pStyle w:val="a3"/>
        <w:numPr>
          <w:ilvl w:val="0"/>
          <w:numId w:val="41"/>
        </w:numPr>
        <w:tabs>
          <w:tab w:val="left" w:pos="900"/>
        </w:tabs>
        <w:suppressAutoHyphens/>
        <w:jc w:val="both"/>
        <w:rPr>
          <w:sz w:val="28"/>
        </w:rPr>
      </w:pPr>
      <w:r>
        <w:rPr>
          <w:sz w:val="28"/>
        </w:rPr>
        <w:t>осуществление консультативной и разъяснительной работы с педагогами и родителями.</w:t>
      </w:r>
    </w:p>
    <w:tbl>
      <w:tblPr>
        <w:tblW w:w="10033" w:type="dxa"/>
        <w:tblLook w:val="01E0"/>
      </w:tblPr>
      <w:tblGrid>
        <w:gridCol w:w="4567"/>
        <w:gridCol w:w="5466"/>
      </w:tblGrid>
      <w:tr w:rsidR="001B49AD" w:rsidRPr="00A10888" w:rsidTr="003543FC">
        <w:tc>
          <w:tcPr>
            <w:tcW w:w="4785" w:type="dxa"/>
          </w:tcPr>
          <w:p w:rsidR="001B49AD" w:rsidRPr="00A10888" w:rsidRDefault="001B49AD" w:rsidP="003543FC">
            <w:pPr>
              <w:pStyle w:val="a3"/>
              <w:ind w:firstLine="0"/>
              <w:jc w:val="both"/>
              <w:rPr>
                <w:sz w:val="28"/>
              </w:rPr>
            </w:pPr>
            <w:r w:rsidRPr="00A10888">
              <w:rPr>
                <w:sz w:val="28"/>
              </w:rPr>
              <w:lastRenderedPageBreak/>
              <w:t xml:space="preserve">Коррекционно-развивающую работу с детьми проводят учителя-логопеды </w:t>
            </w:r>
            <w:proofErr w:type="spellStart"/>
            <w:r>
              <w:rPr>
                <w:sz w:val="28"/>
              </w:rPr>
              <w:t>Т.А.Боева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Е.А.Коробцова</w:t>
            </w:r>
            <w:proofErr w:type="spellEnd"/>
            <w:r>
              <w:rPr>
                <w:sz w:val="28"/>
              </w:rPr>
              <w:t>.</w:t>
            </w:r>
            <w:r w:rsidRPr="00A10888">
              <w:rPr>
                <w:sz w:val="28"/>
              </w:rPr>
              <w:t xml:space="preserve">  </w:t>
            </w:r>
            <w:r w:rsidRPr="00A10888">
              <w:rPr>
                <w:sz w:val="28"/>
                <w:szCs w:val="28"/>
              </w:rPr>
              <w:t xml:space="preserve">Свою деятельность логопеды осуществляют по программе </w:t>
            </w:r>
            <w:r>
              <w:rPr>
                <w:sz w:val="28"/>
                <w:szCs w:val="28"/>
              </w:rPr>
              <w:t>Т.Б.Филичевой, Г.В.Чиркиной</w:t>
            </w:r>
            <w:r w:rsidRPr="00A10888">
              <w:rPr>
                <w:sz w:val="28"/>
                <w:szCs w:val="28"/>
              </w:rPr>
              <w:t xml:space="preserve"> "</w:t>
            </w:r>
            <w:r w:rsidRPr="00303772">
              <w:rPr>
                <w:sz w:val="28"/>
                <w:szCs w:val="28"/>
              </w:rPr>
              <w:t xml:space="preserve"> Программа коррекционного воспитания и обучения детей с ОНР (5-7 лет)</w:t>
            </w:r>
            <w:r w:rsidRPr="00A10888">
              <w:rPr>
                <w:sz w:val="28"/>
                <w:szCs w:val="28"/>
              </w:rPr>
              <w:t>" и на основе  рекомендаций инновационных педагогических технологий.</w:t>
            </w:r>
          </w:p>
        </w:tc>
        <w:tc>
          <w:tcPr>
            <w:tcW w:w="4799" w:type="dxa"/>
          </w:tcPr>
          <w:p w:rsidR="001B49AD" w:rsidRPr="00A10888" w:rsidRDefault="001B49AD" w:rsidP="003543FC">
            <w:pPr>
              <w:pStyle w:val="a3"/>
              <w:ind w:firstLine="0"/>
              <w:jc w:val="both"/>
              <w:rPr>
                <w:sz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14700" cy="2562225"/>
                  <wp:effectExtent l="19050" t="0" r="0" b="0"/>
                  <wp:docPr id="16" name="Рисунок 16" descr="SDC1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DC11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4A0" w:rsidRDefault="008B54A0"/>
    <w:sectPr w:rsidR="008B54A0" w:rsidSect="008B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F23"/>
    <w:multiLevelType w:val="hybridMultilevel"/>
    <w:tmpl w:val="DF32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005D3"/>
    <w:multiLevelType w:val="hybridMultilevel"/>
    <w:tmpl w:val="473082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6CA6C44"/>
    <w:multiLevelType w:val="hybridMultilevel"/>
    <w:tmpl w:val="5C92B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300E7"/>
    <w:multiLevelType w:val="hybridMultilevel"/>
    <w:tmpl w:val="A4943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21766"/>
    <w:multiLevelType w:val="hybridMultilevel"/>
    <w:tmpl w:val="CF1CE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3E64B3"/>
    <w:multiLevelType w:val="hybridMultilevel"/>
    <w:tmpl w:val="32A09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14A2B"/>
    <w:multiLevelType w:val="hybridMultilevel"/>
    <w:tmpl w:val="BEE86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95806"/>
    <w:multiLevelType w:val="hybridMultilevel"/>
    <w:tmpl w:val="3724B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6537F"/>
    <w:multiLevelType w:val="hybridMultilevel"/>
    <w:tmpl w:val="A2145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110A5"/>
    <w:multiLevelType w:val="hybridMultilevel"/>
    <w:tmpl w:val="31E8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77F0D"/>
    <w:multiLevelType w:val="hybridMultilevel"/>
    <w:tmpl w:val="C8EA69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6E30FFE"/>
    <w:multiLevelType w:val="hybridMultilevel"/>
    <w:tmpl w:val="82289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D308A"/>
    <w:multiLevelType w:val="hybridMultilevel"/>
    <w:tmpl w:val="98CC4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BC022F"/>
    <w:multiLevelType w:val="hybridMultilevel"/>
    <w:tmpl w:val="F968B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94A13"/>
    <w:multiLevelType w:val="hybridMultilevel"/>
    <w:tmpl w:val="FBBC1F2C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>
    <w:nsid w:val="2F4E74DE"/>
    <w:multiLevelType w:val="hybridMultilevel"/>
    <w:tmpl w:val="6F8A7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7076E2"/>
    <w:multiLevelType w:val="hybridMultilevel"/>
    <w:tmpl w:val="1A082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524C0"/>
    <w:multiLevelType w:val="hybridMultilevel"/>
    <w:tmpl w:val="0602F3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206506E"/>
    <w:multiLevelType w:val="hybridMultilevel"/>
    <w:tmpl w:val="8D9408A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34781D0F"/>
    <w:multiLevelType w:val="hybridMultilevel"/>
    <w:tmpl w:val="E42870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072A5A"/>
    <w:multiLevelType w:val="hybridMultilevel"/>
    <w:tmpl w:val="F0A44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E9717E"/>
    <w:multiLevelType w:val="hybridMultilevel"/>
    <w:tmpl w:val="EC1A3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7F1863"/>
    <w:multiLevelType w:val="hybridMultilevel"/>
    <w:tmpl w:val="934EB20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3C8329C9"/>
    <w:multiLevelType w:val="hybridMultilevel"/>
    <w:tmpl w:val="6F382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6B5830"/>
    <w:multiLevelType w:val="hybridMultilevel"/>
    <w:tmpl w:val="F4A05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B7156D"/>
    <w:multiLevelType w:val="hybridMultilevel"/>
    <w:tmpl w:val="7048D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5E213A"/>
    <w:multiLevelType w:val="hybridMultilevel"/>
    <w:tmpl w:val="D61A43B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>
    <w:nsid w:val="44065624"/>
    <w:multiLevelType w:val="hybridMultilevel"/>
    <w:tmpl w:val="BBE27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3615DB"/>
    <w:multiLevelType w:val="hybridMultilevel"/>
    <w:tmpl w:val="32044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A22CFB"/>
    <w:multiLevelType w:val="hybridMultilevel"/>
    <w:tmpl w:val="73424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D82CE0"/>
    <w:multiLevelType w:val="hybridMultilevel"/>
    <w:tmpl w:val="7B2EFB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0D168A"/>
    <w:multiLevelType w:val="hybridMultilevel"/>
    <w:tmpl w:val="D7789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A96DF7"/>
    <w:multiLevelType w:val="hybridMultilevel"/>
    <w:tmpl w:val="EC68D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6938D0"/>
    <w:multiLevelType w:val="hybridMultilevel"/>
    <w:tmpl w:val="811C8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E31034"/>
    <w:multiLevelType w:val="hybridMultilevel"/>
    <w:tmpl w:val="4EA0C4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4FF0C8C"/>
    <w:multiLevelType w:val="hybridMultilevel"/>
    <w:tmpl w:val="F9ACBD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550B5D61"/>
    <w:multiLevelType w:val="hybridMultilevel"/>
    <w:tmpl w:val="17128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C92E9D"/>
    <w:multiLevelType w:val="hybridMultilevel"/>
    <w:tmpl w:val="D20CA7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D20B32"/>
    <w:multiLevelType w:val="hybridMultilevel"/>
    <w:tmpl w:val="6D80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7C21B7"/>
    <w:multiLevelType w:val="hybridMultilevel"/>
    <w:tmpl w:val="3CB8B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330C95"/>
    <w:multiLevelType w:val="hybridMultilevel"/>
    <w:tmpl w:val="58369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3535F9"/>
    <w:multiLevelType w:val="hybridMultilevel"/>
    <w:tmpl w:val="A2869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0D339F0"/>
    <w:multiLevelType w:val="hybridMultilevel"/>
    <w:tmpl w:val="EFEE4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20235BA"/>
    <w:multiLevelType w:val="hybridMultilevel"/>
    <w:tmpl w:val="D632C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2AF25D8"/>
    <w:multiLevelType w:val="hybridMultilevel"/>
    <w:tmpl w:val="EC2A9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F52155"/>
    <w:multiLevelType w:val="hybridMultilevel"/>
    <w:tmpl w:val="59520E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6C8D29F2"/>
    <w:multiLevelType w:val="hybridMultilevel"/>
    <w:tmpl w:val="B2F628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6EA0409A"/>
    <w:multiLevelType w:val="hybridMultilevel"/>
    <w:tmpl w:val="0E94A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D5F79FA"/>
    <w:multiLevelType w:val="hybridMultilevel"/>
    <w:tmpl w:val="A15A9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7"/>
  </w:num>
  <w:num w:numId="4">
    <w:abstractNumId w:val="41"/>
  </w:num>
  <w:num w:numId="5">
    <w:abstractNumId w:val="36"/>
  </w:num>
  <w:num w:numId="6">
    <w:abstractNumId w:val="24"/>
  </w:num>
  <w:num w:numId="7">
    <w:abstractNumId w:val="15"/>
  </w:num>
  <w:num w:numId="8">
    <w:abstractNumId w:val="43"/>
  </w:num>
  <w:num w:numId="9">
    <w:abstractNumId w:val="40"/>
  </w:num>
  <w:num w:numId="10">
    <w:abstractNumId w:val="45"/>
  </w:num>
  <w:num w:numId="11">
    <w:abstractNumId w:val="19"/>
  </w:num>
  <w:num w:numId="12">
    <w:abstractNumId w:val="34"/>
  </w:num>
  <w:num w:numId="13">
    <w:abstractNumId w:val="3"/>
  </w:num>
  <w:num w:numId="14">
    <w:abstractNumId w:val="1"/>
  </w:num>
  <w:num w:numId="15">
    <w:abstractNumId w:val="27"/>
  </w:num>
  <w:num w:numId="16">
    <w:abstractNumId w:val="12"/>
  </w:num>
  <w:num w:numId="17">
    <w:abstractNumId w:val="44"/>
  </w:num>
  <w:num w:numId="18">
    <w:abstractNumId w:val="0"/>
  </w:num>
  <w:num w:numId="19">
    <w:abstractNumId w:val="32"/>
  </w:num>
  <w:num w:numId="20">
    <w:abstractNumId w:val="48"/>
  </w:num>
  <w:num w:numId="21">
    <w:abstractNumId w:val="4"/>
  </w:num>
  <w:num w:numId="22">
    <w:abstractNumId w:val="6"/>
  </w:num>
  <w:num w:numId="23">
    <w:abstractNumId w:val="8"/>
  </w:num>
  <w:num w:numId="24">
    <w:abstractNumId w:val="10"/>
  </w:num>
  <w:num w:numId="25">
    <w:abstractNumId w:val="33"/>
  </w:num>
  <w:num w:numId="26">
    <w:abstractNumId w:val="46"/>
  </w:num>
  <w:num w:numId="27">
    <w:abstractNumId w:val="23"/>
  </w:num>
  <w:num w:numId="28">
    <w:abstractNumId w:val="38"/>
  </w:num>
  <w:num w:numId="29">
    <w:abstractNumId w:val="16"/>
  </w:num>
  <w:num w:numId="30">
    <w:abstractNumId w:val="11"/>
  </w:num>
  <w:num w:numId="31">
    <w:abstractNumId w:val="37"/>
  </w:num>
  <w:num w:numId="32">
    <w:abstractNumId w:val="35"/>
  </w:num>
  <w:num w:numId="33">
    <w:abstractNumId w:val="18"/>
  </w:num>
  <w:num w:numId="34">
    <w:abstractNumId w:val="39"/>
  </w:num>
  <w:num w:numId="35">
    <w:abstractNumId w:val="22"/>
  </w:num>
  <w:num w:numId="36">
    <w:abstractNumId w:val="42"/>
  </w:num>
  <w:num w:numId="37">
    <w:abstractNumId w:val="20"/>
  </w:num>
  <w:num w:numId="38">
    <w:abstractNumId w:val="28"/>
  </w:num>
  <w:num w:numId="39">
    <w:abstractNumId w:val="17"/>
  </w:num>
  <w:num w:numId="40">
    <w:abstractNumId w:val="9"/>
  </w:num>
  <w:num w:numId="41">
    <w:abstractNumId w:val="25"/>
  </w:num>
  <w:num w:numId="42">
    <w:abstractNumId w:val="31"/>
  </w:num>
  <w:num w:numId="43">
    <w:abstractNumId w:val="21"/>
  </w:num>
  <w:num w:numId="44">
    <w:abstractNumId w:val="13"/>
  </w:num>
  <w:num w:numId="45">
    <w:abstractNumId w:val="2"/>
  </w:num>
  <w:num w:numId="46">
    <w:abstractNumId w:val="47"/>
  </w:num>
  <w:num w:numId="47">
    <w:abstractNumId w:val="30"/>
  </w:num>
  <w:num w:numId="48">
    <w:abstractNumId w:val="26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9AD"/>
    <w:rsid w:val="00000D69"/>
    <w:rsid w:val="00002235"/>
    <w:rsid w:val="000114A7"/>
    <w:rsid w:val="00011B7D"/>
    <w:rsid w:val="000122DF"/>
    <w:rsid w:val="0001714D"/>
    <w:rsid w:val="00027DC5"/>
    <w:rsid w:val="00037D44"/>
    <w:rsid w:val="00040974"/>
    <w:rsid w:val="00043A42"/>
    <w:rsid w:val="00045487"/>
    <w:rsid w:val="00046658"/>
    <w:rsid w:val="00047F8D"/>
    <w:rsid w:val="000536C8"/>
    <w:rsid w:val="00056649"/>
    <w:rsid w:val="00056F55"/>
    <w:rsid w:val="00057DF1"/>
    <w:rsid w:val="0006108C"/>
    <w:rsid w:val="00062845"/>
    <w:rsid w:val="0006491B"/>
    <w:rsid w:val="00065D9B"/>
    <w:rsid w:val="000700F1"/>
    <w:rsid w:val="00075B54"/>
    <w:rsid w:val="0007660E"/>
    <w:rsid w:val="00082C3D"/>
    <w:rsid w:val="000831E1"/>
    <w:rsid w:val="00090593"/>
    <w:rsid w:val="0009121B"/>
    <w:rsid w:val="0009252B"/>
    <w:rsid w:val="00092B26"/>
    <w:rsid w:val="00093833"/>
    <w:rsid w:val="00094273"/>
    <w:rsid w:val="000950C9"/>
    <w:rsid w:val="00097401"/>
    <w:rsid w:val="000A3E57"/>
    <w:rsid w:val="000A608C"/>
    <w:rsid w:val="000B3DC3"/>
    <w:rsid w:val="000B5AD9"/>
    <w:rsid w:val="000C3E62"/>
    <w:rsid w:val="000C5521"/>
    <w:rsid w:val="000D0FFD"/>
    <w:rsid w:val="000D39DE"/>
    <w:rsid w:val="000D64C3"/>
    <w:rsid w:val="000E079E"/>
    <w:rsid w:val="000E59D3"/>
    <w:rsid w:val="000F28BA"/>
    <w:rsid w:val="000F3235"/>
    <w:rsid w:val="000F42FA"/>
    <w:rsid w:val="000F476B"/>
    <w:rsid w:val="000F7059"/>
    <w:rsid w:val="000F7EF2"/>
    <w:rsid w:val="0010165D"/>
    <w:rsid w:val="001016DC"/>
    <w:rsid w:val="00106315"/>
    <w:rsid w:val="00106D64"/>
    <w:rsid w:val="00111A22"/>
    <w:rsid w:val="00111AF7"/>
    <w:rsid w:val="00114D6B"/>
    <w:rsid w:val="00120428"/>
    <w:rsid w:val="00120E67"/>
    <w:rsid w:val="0012161B"/>
    <w:rsid w:val="00125ED9"/>
    <w:rsid w:val="001318CC"/>
    <w:rsid w:val="00132981"/>
    <w:rsid w:val="00132E16"/>
    <w:rsid w:val="001421D6"/>
    <w:rsid w:val="00147A1D"/>
    <w:rsid w:val="001505D6"/>
    <w:rsid w:val="00152E3F"/>
    <w:rsid w:val="00155261"/>
    <w:rsid w:val="00166494"/>
    <w:rsid w:val="001671EC"/>
    <w:rsid w:val="00167516"/>
    <w:rsid w:val="001731D1"/>
    <w:rsid w:val="00175DB2"/>
    <w:rsid w:val="001764F1"/>
    <w:rsid w:val="00177530"/>
    <w:rsid w:val="00177DB6"/>
    <w:rsid w:val="001801A5"/>
    <w:rsid w:val="00183043"/>
    <w:rsid w:val="00183045"/>
    <w:rsid w:val="0018678D"/>
    <w:rsid w:val="00190F5F"/>
    <w:rsid w:val="00191566"/>
    <w:rsid w:val="00192E0B"/>
    <w:rsid w:val="001A0F6A"/>
    <w:rsid w:val="001A3306"/>
    <w:rsid w:val="001A5C27"/>
    <w:rsid w:val="001B0F25"/>
    <w:rsid w:val="001B0FEC"/>
    <w:rsid w:val="001B3C8B"/>
    <w:rsid w:val="001B49AD"/>
    <w:rsid w:val="001B5B6D"/>
    <w:rsid w:val="001C06DA"/>
    <w:rsid w:val="001C4C0F"/>
    <w:rsid w:val="001C4FCA"/>
    <w:rsid w:val="001C5DE4"/>
    <w:rsid w:val="001C6ABC"/>
    <w:rsid w:val="001C79E4"/>
    <w:rsid w:val="001D6960"/>
    <w:rsid w:val="001E0E94"/>
    <w:rsid w:val="001E2108"/>
    <w:rsid w:val="001E286B"/>
    <w:rsid w:val="001E4643"/>
    <w:rsid w:val="001E6D6F"/>
    <w:rsid w:val="001E7981"/>
    <w:rsid w:val="001F1C5D"/>
    <w:rsid w:val="001F20C7"/>
    <w:rsid w:val="001F3244"/>
    <w:rsid w:val="001F3C32"/>
    <w:rsid w:val="001F4F33"/>
    <w:rsid w:val="001F6355"/>
    <w:rsid w:val="001F70DE"/>
    <w:rsid w:val="00204A68"/>
    <w:rsid w:val="00205991"/>
    <w:rsid w:val="0020675F"/>
    <w:rsid w:val="00211C6F"/>
    <w:rsid w:val="0021387C"/>
    <w:rsid w:val="0021483E"/>
    <w:rsid w:val="0021492B"/>
    <w:rsid w:val="002228DC"/>
    <w:rsid w:val="00223318"/>
    <w:rsid w:val="00227175"/>
    <w:rsid w:val="00227733"/>
    <w:rsid w:val="00231156"/>
    <w:rsid w:val="002314A8"/>
    <w:rsid w:val="00232428"/>
    <w:rsid w:val="0023394D"/>
    <w:rsid w:val="002339A7"/>
    <w:rsid w:val="00240140"/>
    <w:rsid w:val="00243486"/>
    <w:rsid w:val="00245BC9"/>
    <w:rsid w:val="0025531E"/>
    <w:rsid w:val="00264F20"/>
    <w:rsid w:val="00265307"/>
    <w:rsid w:val="00265336"/>
    <w:rsid w:val="00267EDF"/>
    <w:rsid w:val="00272874"/>
    <w:rsid w:val="002764B2"/>
    <w:rsid w:val="0027789E"/>
    <w:rsid w:val="00292F42"/>
    <w:rsid w:val="00293B0C"/>
    <w:rsid w:val="00294114"/>
    <w:rsid w:val="002A26B3"/>
    <w:rsid w:val="002A477B"/>
    <w:rsid w:val="002B00C1"/>
    <w:rsid w:val="002B0F01"/>
    <w:rsid w:val="002C0D1B"/>
    <w:rsid w:val="002C6354"/>
    <w:rsid w:val="002D133B"/>
    <w:rsid w:val="002D49B7"/>
    <w:rsid w:val="002E56E4"/>
    <w:rsid w:val="002F01F4"/>
    <w:rsid w:val="002F02D4"/>
    <w:rsid w:val="002F359F"/>
    <w:rsid w:val="002F7A23"/>
    <w:rsid w:val="00301916"/>
    <w:rsid w:val="00301C42"/>
    <w:rsid w:val="003057C9"/>
    <w:rsid w:val="00310BB6"/>
    <w:rsid w:val="003115C2"/>
    <w:rsid w:val="00314DF3"/>
    <w:rsid w:val="00315448"/>
    <w:rsid w:val="0031794C"/>
    <w:rsid w:val="00321183"/>
    <w:rsid w:val="00325BC3"/>
    <w:rsid w:val="00326D0F"/>
    <w:rsid w:val="00327D9D"/>
    <w:rsid w:val="0033089F"/>
    <w:rsid w:val="00342C32"/>
    <w:rsid w:val="0034559D"/>
    <w:rsid w:val="00346045"/>
    <w:rsid w:val="00351BA8"/>
    <w:rsid w:val="003522A0"/>
    <w:rsid w:val="003604CE"/>
    <w:rsid w:val="003623FC"/>
    <w:rsid w:val="00362B37"/>
    <w:rsid w:val="00362F21"/>
    <w:rsid w:val="003633C8"/>
    <w:rsid w:val="00367483"/>
    <w:rsid w:val="00372098"/>
    <w:rsid w:val="003752FA"/>
    <w:rsid w:val="00381B63"/>
    <w:rsid w:val="00385357"/>
    <w:rsid w:val="003923B4"/>
    <w:rsid w:val="003928FE"/>
    <w:rsid w:val="00396AB1"/>
    <w:rsid w:val="003971F6"/>
    <w:rsid w:val="003A34F0"/>
    <w:rsid w:val="003A5ED6"/>
    <w:rsid w:val="003A7352"/>
    <w:rsid w:val="003B0885"/>
    <w:rsid w:val="003C01A9"/>
    <w:rsid w:val="003C0BE0"/>
    <w:rsid w:val="003C0DE9"/>
    <w:rsid w:val="003C264E"/>
    <w:rsid w:val="003C574A"/>
    <w:rsid w:val="003D2983"/>
    <w:rsid w:val="003E0C7D"/>
    <w:rsid w:val="003E60AC"/>
    <w:rsid w:val="003E66D3"/>
    <w:rsid w:val="003E7B74"/>
    <w:rsid w:val="003F3B03"/>
    <w:rsid w:val="003F6662"/>
    <w:rsid w:val="003F7C7A"/>
    <w:rsid w:val="0040086B"/>
    <w:rsid w:val="00400D77"/>
    <w:rsid w:val="00401777"/>
    <w:rsid w:val="00402DA3"/>
    <w:rsid w:val="00407A30"/>
    <w:rsid w:val="004138CE"/>
    <w:rsid w:val="00414C03"/>
    <w:rsid w:val="00416126"/>
    <w:rsid w:val="00416491"/>
    <w:rsid w:val="004215F9"/>
    <w:rsid w:val="004339BD"/>
    <w:rsid w:val="00435EFC"/>
    <w:rsid w:val="00437105"/>
    <w:rsid w:val="00442250"/>
    <w:rsid w:val="00443545"/>
    <w:rsid w:val="004501BB"/>
    <w:rsid w:val="00456AB0"/>
    <w:rsid w:val="00465FB5"/>
    <w:rsid w:val="004704B1"/>
    <w:rsid w:val="00477CF7"/>
    <w:rsid w:val="004821A6"/>
    <w:rsid w:val="0048322A"/>
    <w:rsid w:val="0048409D"/>
    <w:rsid w:val="00487488"/>
    <w:rsid w:val="00490584"/>
    <w:rsid w:val="00491554"/>
    <w:rsid w:val="004950EF"/>
    <w:rsid w:val="004A0533"/>
    <w:rsid w:val="004A7989"/>
    <w:rsid w:val="004B25E8"/>
    <w:rsid w:val="004C3225"/>
    <w:rsid w:val="004C5E47"/>
    <w:rsid w:val="004D3CD5"/>
    <w:rsid w:val="004D434F"/>
    <w:rsid w:val="004E0E15"/>
    <w:rsid w:val="004E2621"/>
    <w:rsid w:val="004E27E4"/>
    <w:rsid w:val="005145EC"/>
    <w:rsid w:val="005151D1"/>
    <w:rsid w:val="00517E8B"/>
    <w:rsid w:val="005240A9"/>
    <w:rsid w:val="0052430D"/>
    <w:rsid w:val="0053041A"/>
    <w:rsid w:val="0053130D"/>
    <w:rsid w:val="00531AB6"/>
    <w:rsid w:val="00531CED"/>
    <w:rsid w:val="00532FA6"/>
    <w:rsid w:val="00536DDD"/>
    <w:rsid w:val="00541102"/>
    <w:rsid w:val="005450E2"/>
    <w:rsid w:val="00553AF3"/>
    <w:rsid w:val="0055430C"/>
    <w:rsid w:val="005573D9"/>
    <w:rsid w:val="005632B6"/>
    <w:rsid w:val="005639C7"/>
    <w:rsid w:val="00566973"/>
    <w:rsid w:val="00577594"/>
    <w:rsid w:val="00583770"/>
    <w:rsid w:val="00590059"/>
    <w:rsid w:val="005917F1"/>
    <w:rsid w:val="00593EB2"/>
    <w:rsid w:val="00597F6D"/>
    <w:rsid w:val="005A365D"/>
    <w:rsid w:val="005A3695"/>
    <w:rsid w:val="005A5224"/>
    <w:rsid w:val="005A6199"/>
    <w:rsid w:val="005A6C73"/>
    <w:rsid w:val="005B203F"/>
    <w:rsid w:val="005B21D8"/>
    <w:rsid w:val="005B2BB4"/>
    <w:rsid w:val="005B581F"/>
    <w:rsid w:val="005B746B"/>
    <w:rsid w:val="005C1A30"/>
    <w:rsid w:val="005C52DF"/>
    <w:rsid w:val="005D75CF"/>
    <w:rsid w:val="005D7D45"/>
    <w:rsid w:val="005E2C93"/>
    <w:rsid w:val="005E6E2F"/>
    <w:rsid w:val="005F1E92"/>
    <w:rsid w:val="005F3DB7"/>
    <w:rsid w:val="005F580B"/>
    <w:rsid w:val="005F6353"/>
    <w:rsid w:val="00600614"/>
    <w:rsid w:val="00601152"/>
    <w:rsid w:val="00604996"/>
    <w:rsid w:val="00607DAF"/>
    <w:rsid w:val="00616510"/>
    <w:rsid w:val="006170F6"/>
    <w:rsid w:val="00624608"/>
    <w:rsid w:val="00624C2D"/>
    <w:rsid w:val="00624CF0"/>
    <w:rsid w:val="00625547"/>
    <w:rsid w:val="006304DC"/>
    <w:rsid w:val="0063081F"/>
    <w:rsid w:val="006313EC"/>
    <w:rsid w:val="00631BD9"/>
    <w:rsid w:val="0063469E"/>
    <w:rsid w:val="00640205"/>
    <w:rsid w:val="00646334"/>
    <w:rsid w:val="00647549"/>
    <w:rsid w:val="006517B7"/>
    <w:rsid w:val="00651E17"/>
    <w:rsid w:val="00654276"/>
    <w:rsid w:val="00661003"/>
    <w:rsid w:val="00662236"/>
    <w:rsid w:val="00671E3A"/>
    <w:rsid w:val="006729CB"/>
    <w:rsid w:val="0067422B"/>
    <w:rsid w:val="00680334"/>
    <w:rsid w:val="00686E0F"/>
    <w:rsid w:val="00691B47"/>
    <w:rsid w:val="00696388"/>
    <w:rsid w:val="006963CD"/>
    <w:rsid w:val="0069765D"/>
    <w:rsid w:val="006A54AE"/>
    <w:rsid w:val="006A7CE5"/>
    <w:rsid w:val="006B470C"/>
    <w:rsid w:val="006B744F"/>
    <w:rsid w:val="006C6CF9"/>
    <w:rsid w:val="006D1803"/>
    <w:rsid w:val="006D320D"/>
    <w:rsid w:val="006D46FF"/>
    <w:rsid w:val="006E253F"/>
    <w:rsid w:val="006E410D"/>
    <w:rsid w:val="006E705F"/>
    <w:rsid w:val="006F2B8B"/>
    <w:rsid w:val="006F66E6"/>
    <w:rsid w:val="00712662"/>
    <w:rsid w:val="0072003B"/>
    <w:rsid w:val="0072574D"/>
    <w:rsid w:val="007258C3"/>
    <w:rsid w:val="00727097"/>
    <w:rsid w:val="0073203C"/>
    <w:rsid w:val="00734C5A"/>
    <w:rsid w:val="00736796"/>
    <w:rsid w:val="007377D9"/>
    <w:rsid w:val="00746DF3"/>
    <w:rsid w:val="00750725"/>
    <w:rsid w:val="007603B1"/>
    <w:rsid w:val="00761BF6"/>
    <w:rsid w:val="00764F1C"/>
    <w:rsid w:val="00773F9D"/>
    <w:rsid w:val="00775ADD"/>
    <w:rsid w:val="00775C42"/>
    <w:rsid w:val="0078701E"/>
    <w:rsid w:val="00794951"/>
    <w:rsid w:val="00794F76"/>
    <w:rsid w:val="00795B27"/>
    <w:rsid w:val="00796922"/>
    <w:rsid w:val="007A2C10"/>
    <w:rsid w:val="007A4156"/>
    <w:rsid w:val="007A701B"/>
    <w:rsid w:val="007A7744"/>
    <w:rsid w:val="007A7CF4"/>
    <w:rsid w:val="007B0A32"/>
    <w:rsid w:val="007C62C1"/>
    <w:rsid w:val="007C67E6"/>
    <w:rsid w:val="007C6C2A"/>
    <w:rsid w:val="007D308E"/>
    <w:rsid w:val="007D5C26"/>
    <w:rsid w:val="007D5E78"/>
    <w:rsid w:val="007D6BFD"/>
    <w:rsid w:val="007E09FC"/>
    <w:rsid w:val="007E1B53"/>
    <w:rsid w:val="007E2CE6"/>
    <w:rsid w:val="007E2D98"/>
    <w:rsid w:val="007E5D01"/>
    <w:rsid w:val="007F1EEF"/>
    <w:rsid w:val="007F4053"/>
    <w:rsid w:val="007F5020"/>
    <w:rsid w:val="007F5EEF"/>
    <w:rsid w:val="007F61FA"/>
    <w:rsid w:val="00804D3F"/>
    <w:rsid w:val="00806E40"/>
    <w:rsid w:val="00807B97"/>
    <w:rsid w:val="00810A2D"/>
    <w:rsid w:val="00812E17"/>
    <w:rsid w:val="00817A1D"/>
    <w:rsid w:val="008207BA"/>
    <w:rsid w:val="00823913"/>
    <w:rsid w:val="00823E0E"/>
    <w:rsid w:val="00824D4E"/>
    <w:rsid w:val="00830FA1"/>
    <w:rsid w:val="00836489"/>
    <w:rsid w:val="00840CBA"/>
    <w:rsid w:val="00840F91"/>
    <w:rsid w:val="0084173A"/>
    <w:rsid w:val="0084247D"/>
    <w:rsid w:val="0085142B"/>
    <w:rsid w:val="00853DAE"/>
    <w:rsid w:val="00865689"/>
    <w:rsid w:val="00872CA5"/>
    <w:rsid w:val="0087483A"/>
    <w:rsid w:val="00880199"/>
    <w:rsid w:val="00883FB8"/>
    <w:rsid w:val="00884059"/>
    <w:rsid w:val="00890679"/>
    <w:rsid w:val="00893FEA"/>
    <w:rsid w:val="008A4CF1"/>
    <w:rsid w:val="008B0943"/>
    <w:rsid w:val="008B54A0"/>
    <w:rsid w:val="008B7239"/>
    <w:rsid w:val="008C3285"/>
    <w:rsid w:val="008C6B05"/>
    <w:rsid w:val="008C6B58"/>
    <w:rsid w:val="008D4F0C"/>
    <w:rsid w:val="008E6A01"/>
    <w:rsid w:val="008F74DF"/>
    <w:rsid w:val="008F76E0"/>
    <w:rsid w:val="008F78D9"/>
    <w:rsid w:val="00900B8F"/>
    <w:rsid w:val="009027B7"/>
    <w:rsid w:val="00902C14"/>
    <w:rsid w:val="0090765F"/>
    <w:rsid w:val="00911C37"/>
    <w:rsid w:val="00912193"/>
    <w:rsid w:val="0091380B"/>
    <w:rsid w:val="0091545E"/>
    <w:rsid w:val="009169F5"/>
    <w:rsid w:val="0091798C"/>
    <w:rsid w:val="009304BB"/>
    <w:rsid w:val="00931A6C"/>
    <w:rsid w:val="00936690"/>
    <w:rsid w:val="00942798"/>
    <w:rsid w:val="00950A5B"/>
    <w:rsid w:val="00952CF0"/>
    <w:rsid w:val="00953696"/>
    <w:rsid w:val="00956260"/>
    <w:rsid w:val="009714DF"/>
    <w:rsid w:val="00972056"/>
    <w:rsid w:val="00972C10"/>
    <w:rsid w:val="00973D6B"/>
    <w:rsid w:val="00974A1B"/>
    <w:rsid w:val="00975DDA"/>
    <w:rsid w:val="00980156"/>
    <w:rsid w:val="009806C1"/>
    <w:rsid w:val="009838DD"/>
    <w:rsid w:val="0098705F"/>
    <w:rsid w:val="009871D6"/>
    <w:rsid w:val="00994590"/>
    <w:rsid w:val="009A02EB"/>
    <w:rsid w:val="009A5AC9"/>
    <w:rsid w:val="009B77DD"/>
    <w:rsid w:val="009D000C"/>
    <w:rsid w:val="009D3ABA"/>
    <w:rsid w:val="009D4948"/>
    <w:rsid w:val="009D4B92"/>
    <w:rsid w:val="009D6020"/>
    <w:rsid w:val="009E0513"/>
    <w:rsid w:val="009E381F"/>
    <w:rsid w:val="009F78A8"/>
    <w:rsid w:val="00A013DA"/>
    <w:rsid w:val="00A05C23"/>
    <w:rsid w:val="00A05DD5"/>
    <w:rsid w:val="00A05DFB"/>
    <w:rsid w:val="00A11482"/>
    <w:rsid w:val="00A15693"/>
    <w:rsid w:val="00A16B03"/>
    <w:rsid w:val="00A251DB"/>
    <w:rsid w:val="00A34178"/>
    <w:rsid w:val="00A37EE3"/>
    <w:rsid w:val="00A43723"/>
    <w:rsid w:val="00A46548"/>
    <w:rsid w:val="00A468EC"/>
    <w:rsid w:val="00A50167"/>
    <w:rsid w:val="00A502ED"/>
    <w:rsid w:val="00A51361"/>
    <w:rsid w:val="00A5265A"/>
    <w:rsid w:val="00A54E1A"/>
    <w:rsid w:val="00A5730B"/>
    <w:rsid w:val="00A577DE"/>
    <w:rsid w:val="00A60F95"/>
    <w:rsid w:val="00A65134"/>
    <w:rsid w:val="00A6553B"/>
    <w:rsid w:val="00A720D0"/>
    <w:rsid w:val="00A75C47"/>
    <w:rsid w:val="00A76C34"/>
    <w:rsid w:val="00A90937"/>
    <w:rsid w:val="00AA44A1"/>
    <w:rsid w:val="00AA4C68"/>
    <w:rsid w:val="00AB0B64"/>
    <w:rsid w:val="00AC05FE"/>
    <w:rsid w:val="00AC29CD"/>
    <w:rsid w:val="00AC457D"/>
    <w:rsid w:val="00AC4F5A"/>
    <w:rsid w:val="00AD07AE"/>
    <w:rsid w:val="00AD4EDA"/>
    <w:rsid w:val="00AD5D3E"/>
    <w:rsid w:val="00AD676C"/>
    <w:rsid w:val="00AE46B1"/>
    <w:rsid w:val="00AE60A1"/>
    <w:rsid w:val="00AE645E"/>
    <w:rsid w:val="00AF0258"/>
    <w:rsid w:val="00AF1F20"/>
    <w:rsid w:val="00AF2A47"/>
    <w:rsid w:val="00AF3D94"/>
    <w:rsid w:val="00B0186D"/>
    <w:rsid w:val="00B02EBD"/>
    <w:rsid w:val="00B04179"/>
    <w:rsid w:val="00B05211"/>
    <w:rsid w:val="00B05DAF"/>
    <w:rsid w:val="00B11A3E"/>
    <w:rsid w:val="00B13A59"/>
    <w:rsid w:val="00B202D2"/>
    <w:rsid w:val="00B20C71"/>
    <w:rsid w:val="00B216DF"/>
    <w:rsid w:val="00B3691B"/>
    <w:rsid w:val="00B40A6B"/>
    <w:rsid w:val="00B4231D"/>
    <w:rsid w:val="00B51B2E"/>
    <w:rsid w:val="00B5310A"/>
    <w:rsid w:val="00B5549E"/>
    <w:rsid w:val="00B56460"/>
    <w:rsid w:val="00B63C15"/>
    <w:rsid w:val="00B7305A"/>
    <w:rsid w:val="00B76F86"/>
    <w:rsid w:val="00B820F1"/>
    <w:rsid w:val="00B8428A"/>
    <w:rsid w:val="00B853AA"/>
    <w:rsid w:val="00B86625"/>
    <w:rsid w:val="00B879B7"/>
    <w:rsid w:val="00B90BC8"/>
    <w:rsid w:val="00B91D21"/>
    <w:rsid w:val="00B9620D"/>
    <w:rsid w:val="00BA1442"/>
    <w:rsid w:val="00BA1533"/>
    <w:rsid w:val="00BA43E7"/>
    <w:rsid w:val="00BA480C"/>
    <w:rsid w:val="00BB0E39"/>
    <w:rsid w:val="00BB33AE"/>
    <w:rsid w:val="00BB5C85"/>
    <w:rsid w:val="00BB5D21"/>
    <w:rsid w:val="00BB6007"/>
    <w:rsid w:val="00BC28E8"/>
    <w:rsid w:val="00BC4D65"/>
    <w:rsid w:val="00BC6073"/>
    <w:rsid w:val="00BC7A4F"/>
    <w:rsid w:val="00BD5DE0"/>
    <w:rsid w:val="00BE13B0"/>
    <w:rsid w:val="00BF0E57"/>
    <w:rsid w:val="00BF5117"/>
    <w:rsid w:val="00BF5152"/>
    <w:rsid w:val="00BF6825"/>
    <w:rsid w:val="00BF7FDF"/>
    <w:rsid w:val="00C03950"/>
    <w:rsid w:val="00C072B2"/>
    <w:rsid w:val="00C14B54"/>
    <w:rsid w:val="00C150BE"/>
    <w:rsid w:val="00C16440"/>
    <w:rsid w:val="00C17EA0"/>
    <w:rsid w:val="00C22E73"/>
    <w:rsid w:val="00C234BC"/>
    <w:rsid w:val="00C362FE"/>
    <w:rsid w:val="00C365A8"/>
    <w:rsid w:val="00C3741E"/>
    <w:rsid w:val="00C41F30"/>
    <w:rsid w:val="00C45812"/>
    <w:rsid w:val="00C507BE"/>
    <w:rsid w:val="00C50FA9"/>
    <w:rsid w:val="00C51FA5"/>
    <w:rsid w:val="00C54B1F"/>
    <w:rsid w:val="00C5698C"/>
    <w:rsid w:val="00C6385C"/>
    <w:rsid w:val="00C71CD9"/>
    <w:rsid w:val="00C74C33"/>
    <w:rsid w:val="00C91F2F"/>
    <w:rsid w:val="00C92C0E"/>
    <w:rsid w:val="00C950DC"/>
    <w:rsid w:val="00CA186B"/>
    <w:rsid w:val="00CA1FD4"/>
    <w:rsid w:val="00CA6828"/>
    <w:rsid w:val="00CB0700"/>
    <w:rsid w:val="00CB55DA"/>
    <w:rsid w:val="00CC05FD"/>
    <w:rsid w:val="00CC3532"/>
    <w:rsid w:val="00CC4225"/>
    <w:rsid w:val="00CC4BE2"/>
    <w:rsid w:val="00CC7599"/>
    <w:rsid w:val="00CE6031"/>
    <w:rsid w:val="00CF0457"/>
    <w:rsid w:val="00CF0AF8"/>
    <w:rsid w:val="00CF19A9"/>
    <w:rsid w:val="00CF1E87"/>
    <w:rsid w:val="00CF1FDB"/>
    <w:rsid w:val="00CF225C"/>
    <w:rsid w:val="00D04396"/>
    <w:rsid w:val="00D0614F"/>
    <w:rsid w:val="00D104F3"/>
    <w:rsid w:val="00D14415"/>
    <w:rsid w:val="00D21998"/>
    <w:rsid w:val="00D239D7"/>
    <w:rsid w:val="00D2727E"/>
    <w:rsid w:val="00D40663"/>
    <w:rsid w:val="00D42DB5"/>
    <w:rsid w:val="00D4393C"/>
    <w:rsid w:val="00D4450E"/>
    <w:rsid w:val="00D450EE"/>
    <w:rsid w:val="00D468BF"/>
    <w:rsid w:val="00D51D3D"/>
    <w:rsid w:val="00D51E00"/>
    <w:rsid w:val="00D62EFD"/>
    <w:rsid w:val="00D64C54"/>
    <w:rsid w:val="00D65624"/>
    <w:rsid w:val="00D74944"/>
    <w:rsid w:val="00D7613B"/>
    <w:rsid w:val="00D772D8"/>
    <w:rsid w:val="00D77F34"/>
    <w:rsid w:val="00D82003"/>
    <w:rsid w:val="00D8718E"/>
    <w:rsid w:val="00D9037A"/>
    <w:rsid w:val="00D93FB4"/>
    <w:rsid w:val="00DA2480"/>
    <w:rsid w:val="00DA4AC6"/>
    <w:rsid w:val="00DA64F9"/>
    <w:rsid w:val="00DA7A7C"/>
    <w:rsid w:val="00DB38F2"/>
    <w:rsid w:val="00DB6758"/>
    <w:rsid w:val="00DD5047"/>
    <w:rsid w:val="00DD5DD3"/>
    <w:rsid w:val="00DE20F2"/>
    <w:rsid w:val="00DE4B76"/>
    <w:rsid w:val="00DE777F"/>
    <w:rsid w:val="00DF01E3"/>
    <w:rsid w:val="00DF17F8"/>
    <w:rsid w:val="00DF4387"/>
    <w:rsid w:val="00DF5EA7"/>
    <w:rsid w:val="00E116D9"/>
    <w:rsid w:val="00E175A9"/>
    <w:rsid w:val="00E30680"/>
    <w:rsid w:val="00E316D2"/>
    <w:rsid w:val="00E33F6D"/>
    <w:rsid w:val="00E35D27"/>
    <w:rsid w:val="00E36C48"/>
    <w:rsid w:val="00E4192D"/>
    <w:rsid w:val="00E442DD"/>
    <w:rsid w:val="00E44F24"/>
    <w:rsid w:val="00E521CB"/>
    <w:rsid w:val="00E53552"/>
    <w:rsid w:val="00E53B60"/>
    <w:rsid w:val="00E53B80"/>
    <w:rsid w:val="00E53DD2"/>
    <w:rsid w:val="00E53E49"/>
    <w:rsid w:val="00E57993"/>
    <w:rsid w:val="00E6036A"/>
    <w:rsid w:val="00E63F54"/>
    <w:rsid w:val="00E66F63"/>
    <w:rsid w:val="00E73369"/>
    <w:rsid w:val="00E7457F"/>
    <w:rsid w:val="00E75A4C"/>
    <w:rsid w:val="00E93A9E"/>
    <w:rsid w:val="00E9447C"/>
    <w:rsid w:val="00E95118"/>
    <w:rsid w:val="00E97DDB"/>
    <w:rsid w:val="00EA1D34"/>
    <w:rsid w:val="00EA28C1"/>
    <w:rsid w:val="00EA7B62"/>
    <w:rsid w:val="00EB1A62"/>
    <w:rsid w:val="00EB7481"/>
    <w:rsid w:val="00EB7970"/>
    <w:rsid w:val="00EC1FC5"/>
    <w:rsid w:val="00EC5FF9"/>
    <w:rsid w:val="00EC60EC"/>
    <w:rsid w:val="00EC7DBF"/>
    <w:rsid w:val="00EC7FF9"/>
    <w:rsid w:val="00ED09A2"/>
    <w:rsid w:val="00ED718F"/>
    <w:rsid w:val="00ED7B01"/>
    <w:rsid w:val="00EF4D2A"/>
    <w:rsid w:val="00F050A6"/>
    <w:rsid w:val="00F05B11"/>
    <w:rsid w:val="00F069F2"/>
    <w:rsid w:val="00F12DA5"/>
    <w:rsid w:val="00F1376E"/>
    <w:rsid w:val="00F30930"/>
    <w:rsid w:val="00F329FA"/>
    <w:rsid w:val="00F340C1"/>
    <w:rsid w:val="00F429C4"/>
    <w:rsid w:val="00F42ABB"/>
    <w:rsid w:val="00F43D5A"/>
    <w:rsid w:val="00F47550"/>
    <w:rsid w:val="00F51E0A"/>
    <w:rsid w:val="00F55771"/>
    <w:rsid w:val="00F57EA4"/>
    <w:rsid w:val="00F607C8"/>
    <w:rsid w:val="00F60DF2"/>
    <w:rsid w:val="00F635F7"/>
    <w:rsid w:val="00F6394D"/>
    <w:rsid w:val="00F64101"/>
    <w:rsid w:val="00F679A8"/>
    <w:rsid w:val="00F708A8"/>
    <w:rsid w:val="00F730A0"/>
    <w:rsid w:val="00F73F06"/>
    <w:rsid w:val="00F747AE"/>
    <w:rsid w:val="00F74BCA"/>
    <w:rsid w:val="00F83FFA"/>
    <w:rsid w:val="00F84FED"/>
    <w:rsid w:val="00F86031"/>
    <w:rsid w:val="00F8791B"/>
    <w:rsid w:val="00F91ACA"/>
    <w:rsid w:val="00F94C03"/>
    <w:rsid w:val="00F95532"/>
    <w:rsid w:val="00FA081A"/>
    <w:rsid w:val="00FA0BD3"/>
    <w:rsid w:val="00FA1ED7"/>
    <w:rsid w:val="00FB2B7E"/>
    <w:rsid w:val="00FC0A96"/>
    <w:rsid w:val="00FC2CA0"/>
    <w:rsid w:val="00FC2D33"/>
    <w:rsid w:val="00FC482E"/>
    <w:rsid w:val="00FD10C1"/>
    <w:rsid w:val="00FE1F1B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D"/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1B49AD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49AD"/>
    <w:pPr>
      <w:keepNext/>
      <w:jc w:val="center"/>
      <w:outlineLvl w:val="3"/>
    </w:pPr>
    <w:rPr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1B49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9AD"/>
    <w:rPr>
      <w:rFonts w:eastAsia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49AD"/>
    <w:rPr>
      <w:rFonts w:eastAsia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49AD"/>
    <w:rPr>
      <w:rFonts w:eastAsia="Times New Roman"/>
      <w:b/>
      <w:bCs/>
      <w:sz w:val="22"/>
      <w:szCs w:val="22"/>
      <w:lang w:eastAsia="ru-RU"/>
    </w:rPr>
  </w:style>
  <w:style w:type="paragraph" w:styleId="a3">
    <w:name w:val="Body Text Indent"/>
    <w:basedOn w:val="a"/>
    <w:link w:val="a4"/>
    <w:rsid w:val="001B49AD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1B49AD"/>
    <w:rPr>
      <w:rFonts w:eastAsia="Times New Roman"/>
      <w:lang w:eastAsia="ru-RU"/>
    </w:rPr>
  </w:style>
  <w:style w:type="table" w:styleId="a5">
    <w:name w:val="Table Grid"/>
    <w:basedOn w:val="a1"/>
    <w:rsid w:val="001B49A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B49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49AD"/>
    <w:rPr>
      <w:rFonts w:eastAsia="Times New Roman"/>
      <w:lang w:eastAsia="ru-RU"/>
    </w:rPr>
  </w:style>
  <w:style w:type="paragraph" w:styleId="a6">
    <w:name w:val="footer"/>
    <w:basedOn w:val="a"/>
    <w:link w:val="a7"/>
    <w:rsid w:val="001B49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B49AD"/>
    <w:rPr>
      <w:rFonts w:eastAsia="Times New Roman"/>
      <w:lang w:eastAsia="ru-RU"/>
    </w:rPr>
  </w:style>
  <w:style w:type="character" w:styleId="a8">
    <w:name w:val="page number"/>
    <w:basedOn w:val="a0"/>
    <w:rsid w:val="001B49AD"/>
  </w:style>
  <w:style w:type="paragraph" w:styleId="31">
    <w:name w:val="Body Text 3"/>
    <w:basedOn w:val="a"/>
    <w:link w:val="32"/>
    <w:rsid w:val="001B49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49AD"/>
    <w:rPr>
      <w:rFonts w:eastAsia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B49AD"/>
    <w:rPr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B49AD"/>
    <w:rPr>
      <w:rFonts w:eastAsia="Times New Roman"/>
      <w:i/>
      <w:sz w:val="28"/>
      <w:szCs w:val="20"/>
      <w:lang w:eastAsia="ru-RU"/>
    </w:rPr>
  </w:style>
  <w:style w:type="paragraph" w:styleId="a9">
    <w:name w:val="caption"/>
    <w:basedOn w:val="a"/>
    <w:next w:val="a"/>
    <w:qFormat/>
    <w:rsid w:val="001B49AD"/>
    <w:pPr>
      <w:jc w:val="both"/>
    </w:pPr>
    <w:rPr>
      <w:b/>
      <w:sz w:val="28"/>
      <w:szCs w:val="20"/>
    </w:rPr>
  </w:style>
  <w:style w:type="paragraph" w:styleId="aa">
    <w:name w:val="Body Text"/>
    <w:basedOn w:val="a"/>
    <w:link w:val="ab"/>
    <w:rsid w:val="001B49AD"/>
    <w:pPr>
      <w:spacing w:after="120"/>
    </w:pPr>
  </w:style>
  <w:style w:type="character" w:customStyle="1" w:styleId="ab">
    <w:name w:val="Основной текст Знак"/>
    <w:basedOn w:val="a0"/>
    <w:link w:val="aa"/>
    <w:rsid w:val="001B49AD"/>
    <w:rPr>
      <w:rFonts w:eastAsia="Times New Roman"/>
      <w:lang w:eastAsia="ru-RU"/>
    </w:rPr>
  </w:style>
  <w:style w:type="paragraph" w:styleId="ac">
    <w:name w:val="header"/>
    <w:basedOn w:val="a"/>
    <w:link w:val="ad"/>
    <w:rsid w:val="001B49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B49AD"/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49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4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4456</Words>
  <Characters>25402</Characters>
  <Application>Microsoft Office Word</Application>
  <DocSecurity>0</DocSecurity>
  <Lines>211</Lines>
  <Paragraphs>59</Paragraphs>
  <ScaleCrop>false</ScaleCrop>
  <Company>Microsoft</Company>
  <LinksUpToDate>false</LinksUpToDate>
  <CharactersWithSpaces>29799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2012-02-20T08:19:00Z</dcterms:created>
  <dcterms:modified xsi:type="dcterms:W3CDTF">2012-02-20T08:19:00Z</dcterms:modified>
</cp:coreProperties>
</file>